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A47" w:rsidRPr="00A70EC6" w:rsidRDefault="007E4A47" w:rsidP="00CE67FF">
      <w:pPr>
        <w:suppressAutoHyphens/>
        <w:spacing w:after="0" w:line="36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E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</w:t>
      </w:r>
    </w:p>
    <w:p w:rsidR="00816B42" w:rsidRDefault="00816B42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C628B0" w:rsidRPr="00A70EC6" w:rsidRDefault="00C628B0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160890" w:rsidRPr="00A70EC6" w:rsidRDefault="001C31F9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Уроки, извлече</w:t>
      </w:r>
      <w:r w:rsidR="005D4F09"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957B11" w:rsidRPr="00A70EC6" w:rsidRDefault="00957B11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816B42" w:rsidRPr="00A70EC6" w:rsidRDefault="00816B42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A70EC6" w:rsidRPr="00472E39" w:rsidTr="00C27145">
        <w:trPr>
          <w:trHeight w:val="420"/>
          <w:jc w:val="center"/>
        </w:trPr>
        <w:tc>
          <w:tcPr>
            <w:tcW w:w="6658" w:type="dxa"/>
            <w:gridSpan w:val="2"/>
          </w:tcPr>
          <w:p w:rsidR="007E0174" w:rsidRPr="00472E39" w:rsidRDefault="00FC54EF" w:rsidP="00B279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A6474E" w:rsidRPr="00472E39" w:rsidRDefault="00A6474E" w:rsidP="00A6474E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="00ED4895" w:rsidRPr="00472E39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по устранению причин несчастного случая</w:t>
            </w:r>
          </w:p>
          <w:p w:rsidR="007E0174" w:rsidRPr="00472E39" w:rsidRDefault="007E0174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87" w:rsidRDefault="00AB1187" w:rsidP="00AB1187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 Проведен внеплановый инструктаж персонала АО «СУЭНКО» по теме: «Обстоятельства несчастного случая, происшедшего с электромонтером ОВБ Каргапольского РЭС». </w:t>
            </w:r>
          </w:p>
          <w:p w:rsidR="00AB1187" w:rsidRDefault="00AB1187" w:rsidP="00AB1187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3.2 Проведена внеочередная проверка знаний у диспетчера Каргапольского РЭС и водителя автомобиля ОВБ Каргапольского РЭС. </w:t>
            </w:r>
          </w:p>
          <w:p w:rsidR="00AB1187" w:rsidRDefault="00AB1187" w:rsidP="00AB1187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3.3 Проведены внеочередные занятия на тему: «Организационные и технические мероприятия, обеспечивающие безопасное проведение работ». </w:t>
            </w:r>
          </w:p>
          <w:p w:rsidR="001E28D4" w:rsidRPr="00472E39" w:rsidRDefault="00AB1187" w:rsidP="00D4607B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>3.4 Проведен внеплановы</w:t>
            </w:r>
            <w:r w:rsidR="00D4607B">
              <w:rPr>
                <w:rFonts w:ascii="Times New Roman" w:hAnsi="Times New Roman" w:cs="Times New Roman"/>
                <w:bCs/>
                <w:sz w:val="24"/>
                <w:szCs w:val="24"/>
              </w:rPr>
              <w:t>й инструктаж электротехническому</w:t>
            </w: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персонал</w:t>
            </w:r>
            <w:r w:rsidR="00D4607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АО «СУЭНКО».</w:t>
            </w:r>
          </w:p>
        </w:tc>
      </w:tr>
      <w:tr w:rsidR="00A70EC6" w:rsidRPr="00472E39" w:rsidTr="00C27145">
        <w:trPr>
          <w:trHeight w:val="135"/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A6474E" w:rsidRPr="00472E39" w:rsidRDefault="007248BC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sz w:val="24"/>
                <w:szCs w:val="24"/>
              </w:rPr>
              <w:t>09.06.2026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70EC6" w:rsidRPr="00472E39" w:rsidTr="00C27145">
        <w:trPr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A6474E" w:rsidRPr="00472E39" w:rsidRDefault="007248BC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sz w:val="24"/>
                <w:szCs w:val="24"/>
              </w:rPr>
              <w:t>АО «СУЭНКО»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C6" w:rsidRPr="00472E39" w:rsidTr="00C27145">
        <w:trPr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A6474E" w:rsidRPr="00472E39" w:rsidRDefault="000730C1" w:rsidP="00B5382A">
            <w:pPr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Ответвление к жилому дому от опоры № 1-4 воздушной линии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(далее – ВЛ) 0,4 кВ Л-1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538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B5382A">
              <w:rPr>
                <w:rFonts w:ascii="Times New Roman" w:hAnsi="Times New Roman"/>
                <w:sz w:val="24"/>
                <w:szCs w:val="24"/>
              </w:rPr>
              <w:br/>
            </w:r>
            <w:r w:rsidR="004146D3">
              <w:rPr>
                <w:rFonts w:ascii="Times New Roman" w:hAnsi="Times New Roman"/>
                <w:sz w:val="24"/>
                <w:szCs w:val="24"/>
              </w:rPr>
              <w:t>Курганская область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C6" w:rsidRPr="00472E39" w:rsidTr="00C27145">
        <w:trPr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A6474E" w:rsidRPr="00472E39" w:rsidRDefault="00A6474E" w:rsidP="00103272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F8E" w:rsidRPr="00472E39" w:rsidTr="00C27145">
        <w:trPr>
          <w:trHeight w:val="3109"/>
          <w:jc w:val="center"/>
        </w:trPr>
        <w:tc>
          <w:tcPr>
            <w:tcW w:w="6658" w:type="dxa"/>
            <w:gridSpan w:val="2"/>
          </w:tcPr>
          <w:p w:rsidR="00A6474E" w:rsidRPr="00472E39" w:rsidRDefault="00A6474E" w:rsidP="00F31C79">
            <w:pPr>
              <w:numPr>
                <w:ilvl w:val="0"/>
                <w:numId w:val="21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614B91" w:rsidRP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Диспетчеру оперативно-диспетчерской группы 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(далее – ОДГ) Каргапольского РЭС по телефону </w:t>
            </w:r>
            <w:r w:rsidR="00C628B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от жи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t>тельницы квартиры № 2 дома № 1</w:t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н.п. Долговское Каргапольского муниципального округа поступило сообщение об исчезновении напряжения из-за падения на провода ответвления к дому металлической трубы </w:t>
            </w:r>
            <w:r w:rsidR="00C628B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с телевизионной антенной.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В 06:00 диспетчер по поступившей заявке потребителя направила персонал оперативно-выездной бригады</w:t>
            </w:r>
            <w:r w:rsidR="00C628B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(далее – ОВБ) в составе электромонтера ОВБ и водителя ОВБ в н.п. Долговское для выяснения обст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t>оятельств.</w:t>
            </w:r>
          </w:p>
          <w:p w:rsidR="00AD6C95" w:rsidRDefault="00AD6C95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Подъехав к дому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ул. Победы, электромонтер осмотрел ВЛ 0,4 кВ от КТП 105-К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Быт», 2 ответвления к дому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, обнаружил металлическую трубу с телевизионной антенной, лежавшую на самонесущем изолированном провод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 ответвления к кв. 2 дома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, и оборванный нулевой неизолированный провод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ник ответвления к кв. 1 д. № 1. </w:t>
            </w:r>
          </w:p>
          <w:p w:rsidR="00614B91" w:rsidRPr="00614B91" w:rsidRDefault="00AD6C95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Ответвление к кв. 1 дома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было выполнено 2 неизолированными проводами марки А-25 от опоры № 1-4 ВЛ 0,4 кВ Л-1 от КТП 105-К «Быт»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ответвление к кв. 2 дома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выполнено самонесущим изолированным проводом от опоры № 1-4 ВЛ 0,4 кВ Л-1 от КТП 105-К «Быт».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Защита от токов короткого замыкания на ВЛ 0,4 кВ Л-1 в РУ 0,4 кВ КТП 105-К «Быт» выполнена автоматическим выключателем ВА51-35 (50 А).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О результатах осмотра ВЛ 0,4 кВ Л-1 от КТП 105-К «Быт» электромонтер ОВБ диспетчеру ОДГ не докладывал. Электромонтер проинформировал водителя ОВБ, что на ответвлении к дому оборван нулевой провод, металлическая труба телевизионной антенны упала на неизо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t>лированный фазный провод и СИП.</w:t>
            </w:r>
          </w:p>
          <w:p w:rsid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Водитель предупредил электромонтера о ненужности подниматься на крышу дома, так как шел небольшой дождь, крыша была сырой и была опасность сорваться с нее. Электромонтер проигнорировал предупреждение водителя.</w:t>
            </w:r>
          </w:p>
          <w:p w:rsidR="00614B91" w:rsidRP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Они подъехали к КТП 105-к «Быт», электромонтер в РУ 0,4 кВ КТП 105-К «Быт» произвел отключение и вывесил запрещающий плакат. Дверь РУ 0,4 кВ находилась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с противоположной стороны КТП 105-к «Быт» от автомобиля, и водитель не видел, какую воздушную линию отключил электромонтер.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Электромонтер ОВБ не запросил разрешения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на выполнение операций по отключению и устранению повреждени</w:t>
            </w:r>
            <w:r w:rsidR="00B11C15">
              <w:rPr>
                <w:rFonts w:ascii="Times New Roman" w:hAnsi="Times New Roman" w:cs="Times New Roman"/>
                <w:sz w:val="24"/>
                <w:szCs w:val="24"/>
              </w:rPr>
              <w:t>я ответвления к кв. 1 дома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от опоры № 1-4 ВЛ 0,4 кВ Л-1 от КТП 105-К «Быт» у диспетчера ОДГ.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операции отключения АВ 0,4 кВ в КТП 105-К «Быт» в РУ 0,4 кВ КТП 105-К «Быт» электромонтер отключил автоматический выключатель ВЛ 0,4 кВ Л-3, несмотря на то, что при </w:t>
            </w:r>
            <w:r w:rsidR="00B11C15">
              <w:rPr>
                <w:rFonts w:ascii="Times New Roman" w:hAnsi="Times New Roman" w:cs="Times New Roman"/>
                <w:sz w:val="24"/>
                <w:szCs w:val="24"/>
              </w:rPr>
              <w:t>осмотре ответвления к дому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осматривал ответвительную опору № 1-4, на которой указ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>ано наименование ВЛ 0,4 кВ Л-1.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Электромонтер не убедился в правильности отключенной ВЛ 0,4 кВ путем визуального отслеживания т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>рассы ВЛ 0,4 кВ Л-1 к дому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Электромонтер и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вернулись к дому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. Водитель помог хозяйке кв. 2 поднять с проводов СИП ответвления от опоры № 1-4 ВЛ 0,4 кВ Л-1 к кв. 2 металлическую трубу телевизионной антенны. Электромонтер приступил к восстановлению нулевого провода от опоры № 1-4 ВЛ 0,4 кВ Л-1 от КТП 105-К «Быт» до трубосто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>йки дома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Электромон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>тер поднялся на крышу дома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, прошел по коньку крыши, дотянулся до заброшенного со стороны опоры № 1-4 ВЛ 0,4 кВ Л-1 на кровлю конца нулевого провода, взял его и направился к трубостойке, уйдя из вида водителя.</w:t>
            </w:r>
          </w:p>
          <w:p w:rsidR="00614B91" w:rsidRP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Через некоторое время водитель услышал звук падения на крыше и увидел раскачивание проводов ответвления от опоры № 1-4 к трубостойке. Поднявшись по лестнице, водитель увидел лежавшего у трубостойки на крыше электромонтера, не подававшего признаков жизни.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В 07:20 водитель ОВБ сообщил диспетчеру ОДГ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о случившемся и необходимости вызова скорой помощи.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В 07:21 диспетчер ОДГ вызвала бригаду скорой помощи в н.п. Долговское на ул. Победы, д. 1.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Водитель ОВБ побежал к КТП 105-К, открыл замок 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РУ-0,4 кВ, увидел отключенное положение автоматического выключателя линии Л-3, визуально произвел сверку схемы подключения жилого дома 1 и отключил автоматический выключатель ВЛ 0,4 кВ Л-1. </w:t>
            </w:r>
          </w:p>
          <w:p w:rsidR="00743F4C" w:rsidRPr="00877E78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жителями соседних домов, поднявшись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на крышу дома № 1, водитель произвел экстренный спуск электромонтера ОВБ на землю у фасада дома в палисадник. Водителем было произведено оказание электромонтеру первой помощи с комплексом реанимационных мероприятий, по результатам которых у пострадавшего признаки жизни не появились. Подъехавшая медицинская 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бригада скорой помощи </w:t>
            </w:r>
            <w:r w:rsidR="00877E78" w:rsidRPr="00877E78">
              <w:rPr>
                <w:rFonts w:ascii="Times New Roman" w:hAnsi="Times New Roman" w:cs="Times New Roman"/>
                <w:sz w:val="24"/>
                <w:szCs w:val="24"/>
              </w:rPr>
              <w:t>констатировала смерть электромонтера ОВБ.</w:t>
            </w:r>
          </w:p>
          <w:p w:rsidR="00877E78" w:rsidRPr="00472E39" w:rsidRDefault="00877E78" w:rsidP="00877E78">
            <w:pPr>
              <w:pStyle w:val="af0"/>
              <w:ind w:left="171" w:right="176"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F4C" w:rsidRPr="00472E39" w:rsidRDefault="00743F4C" w:rsidP="00F31C79">
            <w:pPr>
              <w:pStyle w:val="af0"/>
              <w:spacing w:before="120" w:after="120"/>
              <w:ind w:left="170" w:right="176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E39">
              <w:rPr>
                <w:rFonts w:ascii="Times New Roman" w:hAnsi="Times New Roman" w:cs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9B09C8" w:rsidRPr="009B09C8" w:rsidRDefault="009B09C8" w:rsidP="009B09C8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09C8">
              <w:rPr>
                <w:rFonts w:ascii="Times New Roman" w:hAnsi="Times New Roman"/>
                <w:sz w:val="24"/>
                <w:szCs w:val="24"/>
              </w:rPr>
              <w:t xml:space="preserve">2.1 Нарушение работником трудового распорядка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B09C8">
              <w:rPr>
                <w:rFonts w:ascii="Times New Roman" w:hAnsi="Times New Roman"/>
                <w:sz w:val="24"/>
                <w:szCs w:val="24"/>
              </w:rPr>
              <w:t>и дисциплины труда, чем нарушены требования статьи 215 Трудового кодекса Российской Федерации, пунктов 1.18.2, 1.18.4, 1.18.8, 1.18.9, 2.3.6, 3.1 Инструкции по охране труда электромонтера оперативно-выездной бригады, пунктов 3.3, 4.2, 4.8, 5.8, 5.9, 10.3, 16.1, 20.1, 20.3 Правил по охране труда при эксплуатации электроустановок, утвержденных приказом Минтруда России от 15 декабря 2020 г. № 903н (далее – ПОТЭЭ), пункта 50 Правил по охране труда при работе на высоте, утвержденных приказом Минтруда России от 16 ноября 2020 г. № 782н.</w:t>
            </w:r>
          </w:p>
          <w:p w:rsidR="00743F4C" w:rsidRPr="00472E39" w:rsidRDefault="009B09C8" w:rsidP="009B09C8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C8">
              <w:rPr>
                <w:rFonts w:ascii="Times New Roman" w:hAnsi="Times New Roman"/>
                <w:sz w:val="24"/>
                <w:szCs w:val="24"/>
              </w:rPr>
              <w:t>2.2 Неудовлетворительная организация производства работ, в том числе не обеспечение контроля со стороны руководителей и специалистов подразделений за ходом выполнения работы, соблюдением трудовой дисциплины, чем нарушены требования статьи 214 Трудового кодекса Российской Федерации, пунктов 1.4, 3.6 ПОТЭЭ.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26CC" w:rsidRPr="00A70EC6" w:rsidRDefault="00A426CC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D7E55" w:rsidRPr="00A70EC6" w:rsidRDefault="00883B0F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70EC6">
        <w:rPr>
          <w:rFonts w:ascii="Times New Roman" w:hAnsi="Times New Roman" w:cs="Times New Roman"/>
          <w:b/>
          <w:szCs w:val="28"/>
        </w:rPr>
        <w:t>4</w:t>
      </w:r>
      <w:r w:rsidR="008E16C4" w:rsidRPr="00A70EC6">
        <w:rPr>
          <w:rFonts w:ascii="Times New Roman" w:hAnsi="Times New Roman" w:cs="Times New Roman"/>
          <w:b/>
          <w:szCs w:val="28"/>
        </w:rPr>
        <w:t xml:space="preserve">. </w:t>
      </w:r>
      <w:r w:rsidR="008E16C4" w:rsidRPr="00A70EC6">
        <w:rPr>
          <w:rFonts w:ascii="Times New Roman" w:hAnsi="Times New Roman" w:cs="Times New Roman"/>
          <w:b/>
          <w:sz w:val="24"/>
          <w:szCs w:val="24"/>
        </w:rPr>
        <w:t>Фото</w:t>
      </w:r>
      <w:r w:rsidR="008E16C4" w:rsidRPr="00A70EC6">
        <w:rPr>
          <w:rFonts w:ascii="Times New Roman" w:hAnsi="Times New Roman" w:cs="Times New Roman"/>
          <w:b/>
          <w:szCs w:val="28"/>
        </w:rPr>
        <w:t xml:space="preserve"> места прои</w:t>
      </w:r>
      <w:r w:rsidR="008E16C4" w:rsidRPr="00A70EC6">
        <w:rPr>
          <w:rFonts w:ascii="Times New Roman" w:hAnsi="Times New Roman" w:cs="Times New Roman"/>
          <w:b/>
          <w:sz w:val="24"/>
          <w:szCs w:val="24"/>
        </w:rPr>
        <w:t>с</w:t>
      </w:r>
      <w:r w:rsidR="008E16C4" w:rsidRPr="00A70EC6">
        <w:rPr>
          <w:rFonts w:ascii="Times New Roman" w:hAnsi="Times New Roman" w:cs="Times New Roman"/>
          <w:b/>
          <w:szCs w:val="28"/>
        </w:rPr>
        <w:t>шествия</w:t>
      </w:r>
    </w:p>
    <w:p w:rsidR="00E95155" w:rsidRPr="00A70EC6" w:rsidRDefault="00E95155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1841E7" w:rsidRDefault="00570EAA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574041F6">
            <wp:extent cx="3733800" cy="479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79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7D3B" w:rsidRDefault="00570EAA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lastRenderedPageBreak/>
        <w:drawing>
          <wp:inline distT="0" distB="0" distL="0" distR="0" wp14:anchorId="49ED6616">
            <wp:extent cx="5057775" cy="6877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87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39B" w:rsidRPr="00154BBA" w:rsidRDefault="00F7239B" w:rsidP="00E86282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Pr="00A70EC6" w:rsidRDefault="005C3C3C" w:rsidP="005C3C3C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>Уроки, извлече</w:t>
      </w:r>
      <w:r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5C3C3C" w:rsidRPr="003741F5" w:rsidTr="00CF26E3">
        <w:trPr>
          <w:trHeight w:val="420"/>
          <w:jc w:val="center"/>
        </w:trPr>
        <w:tc>
          <w:tcPr>
            <w:tcW w:w="6658" w:type="dxa"/>
            <w:gridSpan w:val="2"/>
          </w:tcPr>
          <w:p w:rsidR="005C3C3C" w:rsidRPr="003741F5" w:rsidRDefault="005C3C3C" w:rsidP="00CF26E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5C3C3C" w:rsidRPr="003741F5" w:rsidRDefault="005C3C3C" w:rsidP="00CF26E3">
            <w:pPr>
              <w:pStyle w:val="2"/>
              <w:spacing w:before="120" w:after="120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Pr="003741F5">
              <w:rPr>
                <w:rFonts w:ascii="Times New Roman" w:hAnsi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5C3C3C" w:rsidRPr="003741F5" w:rsidRDefault="005C3C3C" w:rsidP="00CF26E3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Cs w:val="24"/>
              </w:rPr>
            </w:pPr>
            <w:r w:rsidRPr="003741F5">
              <w:rPr>
                <w:rFonts w:ascii="Times New Roman" w:hAnsi="Times New Roman" w:cs="Times New Roman"/>
                <w:szCs w:val="24"/>
              </w:rPr>
              <w:t xml:space="preserve">3.1 Доведены обстоятельства и причины несчастного случая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до трудового коллектива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>АО ТФ «Ватт».</w:t>
            </w:r>
          </w:p>
          <w:p w:rsidR="005C3C3C" w:rsidRPr="003741F5" w:rsidRDefault="005C3C3C" w:rsidP="00CF26E3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Cs w:val="24"/>
              </w:rPr>
            </w:pPr>
            <w:r w:rsidRPr="003741F5">
              <w:rPr>
                <w:rFonts w:ascii="Times New Roman" w:hAnsi="Times New Roman" w:cs="Times New Roman"/>
                <w:szCs w:val="24"/>
              </w:rPr>
              <w:t xml:space="preserve">3.2 Проведен внеплановый инструктаж по охране труда электротехническому персоналу АО ТФ «Ватт»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>на тему «Применение специальной одежды, специальной обуви и других средств защиты при эксплуатации электроустановок».</w:t>
            </w:r>
          </w:p>
          <w:p w:rsidR="005C3C3C" w:rsidRPr="003741F5" w:rsidRDefault="005C3C3C" w:rsidP="00CF26E3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Cs w:val="24"/>
              </w:rPr>
            </w:pPr>
            <w:r w:rsidRPr="003741F5">
              <w:rPr>
                <w:rFonts w:ascii="Times New Roman" w:hAnsi="Times New Roman" w:cs="Times New Roman"/>
                <w:szCs w:val="24"/>
              </w:rPr>
              <w:t xml:space="preserve">3.3 Разработано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и утверждено Положение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о порядке видеорегистрации оперативных переключений, подготовки рабочих мест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и допуска персонала к работам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в электроустановках на объектах АО </w:t>
            </w:r>
            <w:r>
              <w:rPr>
                <w:rFonts w:ascii="Times New Roman" w:hAnsi="Times New Roman" w:cs="Times New Roman"/>
                <w:szCs w:val="24"/>
              </w:rPr>
              <w:t>ТФ</w:t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 «Ватт».</w:t>
            </w:r>
          </w:p>
        </w:tc>
      </w:tr>
      <w:tr w:rsidR="005C3C3C" w:rsidRPr="003741F5" w:rsidTr="00CF26E3">
        <w:trPr>
          <w:trHeight w:val="135"/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5C3C3C" w:rsidRPr="003741F5" w:rsidRDefault="005C3C3C" w:rsidP="00CF26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 w:cs="Times New Roman"/>
                <w:sz w:val="24"/>
                <w:szCs w:val="24"/>
              </w:rPr>
              <w:t>14.06.2026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Cs w:val="24"/>
                <w:lang w:eastAsia="ar-SA"/>
              </w:rPr>
            </w:pPr>
          </w:p>
        </w:tc>
      </w:tr>
      <w:tr w:rsidR="005C3C3C" w:rsidRPr="003741F5" w:rsidTr="00CF26E3">
        <w:trPr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5C3C3C" w:rsidRPr="003741F5" w:rsidRDefault="005C3C3C" w:rsidP="00CF26E3">
            <w:pPr>
              <w:ind w:left="-27"/>
              <w:jc w:val="center"/>
              <w:rPr>
                <w:rFonts w:ascii="Times New Roman" w:eastAsia="Times New Roman" w:hAnsi="Times New Roman" w:cs="Times New Roman"/>
              </w:rPr>
            </w:pPr>
            <w:r w:rsidRPr="003741F5">
              <w:rPr>
                <w:rFonts w:ascii="Times New Roman" w:eastAsia="Times New Roman" w:hAnsi="Times New Roman" w:cs="Times New Roman"/>
              </w:rPr>
              <w:t>АО ТФ «Ватт»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C3C3C" w:rsidRPr="003741F5" w:rsidTr="00CF26E3">
        <w:trPr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5C3C3C" w:rsidRDefault="005C3C3C" w:rsidP="00CF26E3">
            <w:pPr>
              <w:ind w:left="-27"/>
              <w:jc w:val="center"/>
              <w:rPr>
                <w:rFonts w:ascii="Times New Roman" w:eastAsia="Times New Roman" w:hAnsi="Times New Roman" w:cs="Times New Roman"/>
              </w:rPr>
            </w:pPr>
            <w:r w:rsidRPr="003741F5">
              <w:rPr>
                <w:rFonts w:ascii="Times New Roman" w:eastAsia="Times New Roman" w:hAnsi="Times New Roman" w:cs="Times New Roman"/>
              </w:rPr>
              <w:t xml:space="preserve">Трансформаторная подстанция </w:t>
            </w:r>
            <w:r>
              <w:rPr>
                <w:rFonts w:ascii="Times New Roman" w:eastAsia="Times New Roman" w:hAnsi="Times New Roman" w:cs="Times New Roman"/>
              </w:rPr>
              <w:br/>
              <w:t>(далее – ТП)</w:t>
            </w:r>
            <w:r w:rsidRPr="003741F5">
              <w:rPr>
                <w:rFonts w:ascii="Times New Roman" w:eastAsia="Times New Roman" w:hAnsi="Times New Roman" w:cs="Times New Roman"/>
              </w:rPr>
              <w:t xml:space="preserve"> 108 во дворе жилого дома, </w:t>
            </w:r>
          </w:p>
          <w:p w:rsidR="005C3C3C" w:rsidRPr="003741F5" w:rsidRDefault="005C3C3C" w:rsidP="00CF26E3">
            <w:pPr>
              <w:ind w:left="-27"/>
              <w:jc w:val="center"/>
              <w:rPr>
                <w:rFonts w:ascii="Times New Roman" w:eastAsia="Times New Roman" w:hAnsi="Times New Roman" w:cs="Times New Roman"/>
              </w:rPr>
            </w:pPr>
            <w:r w:rsidRPr="003741F5">
              <w:rPr>
                <w:rFonts w:ascii="Times New Roman" w:eastAsia="Times New Roman" w:hAnsi="Times New Roman" w:cs="Times New Roman"/>
                <w:bCs/>
              </w:rPr>
              <w:t>Республика Мордовия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C3C3C" w:rsidRPr="003741F5" w:rsidTr="00CF26E3">
        <w:trPr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5C3C3C" w:rsidRPr="003741F5" w:rsidRDefault="005C3C3C" w:rsidP="00CF26E3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C3C3C" w:rsidRPr="003741F5" w:rsidTr="00CF26E3">
        <w:trPr>
          <w:trHeight w:val="3109"/>
          <w:jc w:val="center"/>
        </w:trPr>
        <w:tc>
          <w:tcPr>
            <w:tcW w:w="6658" w:type="dxa"/>
            <w:gridSpan w:val="2"/>
          </w:tcPr>
          <w:p w:rsidR="005C3C3C" w:rsidRPr="003741F5" w:rsidRDefault="005C3C3C" w:rsidP="00F31C79">
            <w:pPr>
              <w:numPr>
                <w:ilvl w:val="0"/>
                <w:numId w:val="27"/>
              </w:numPr>
              <w:spacing w:before="24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14:13 в результате действия релейной защиты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и автоматики произошло отключение выключателя 6 кВ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в РП-2 (ТП-117) ячейки № 9 и № 11 АО ТФ «Ватт», в результате чего произошло обесточивание 2 секции шин ТП-725,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ТП-108, 1 секции шин ТП-109.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Бригада АО ТФ «Ватт» в составе электромонт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ра 1 </w:t>
            </w:r>
            <w:r w:rsidR="00F31C79"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по обслуживанию подстанций V разряда и электромонтера 2 </w:t>
            </w:r>
            <w:r w:rsidR="00F31C79"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по обслуживанию подстанций IV разряда под руководством старшего диспетчера центра управления сетями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(далее – ЦУС)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начали работы по определению поврежд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нного участка отключенной электрической сети.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В 14:30 старший диспетчер ЦУС дал команду электромонтеру 1 отключить ШР, ЛР в РП-2, яч. 9, и проверить целостность участка цепи в сторону 2 секции шин ТП-725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при помощи мегаомметра.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14:41 старший диспетчер ЦУС дал команду электромонтеру 1 отключить ВН-16 в ТП-725 в сторону Тр-2, яч. 9, ТП-108, и проверить целостность участков сети в сторону 2 секции РП-2 и в сторону ТП-108.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14:51 электромонтер 1 доложил старшему диспетчеру ЦУС о том, что неисправным является участок в сторону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ТП-108.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Далее поступает команда старшего диспетчера ЦУС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на включение в ТП-725 ВН в сторону РП-2 и на включение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в РП-2 ячейки 9 в сторону ТП-725, что и было выполнено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и доложено в 14:59 электромонтером 1.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В 1</w:t>
            </w:r>
            <w:r>
              <w:rPr>
                <w:rFonts w:ascii="Times New Roman" w:hAnsi="Times New Roman"/>
                <w:sz w:val="24"/>
                <w:szCs w:val="24"/>
              </w:rPr>
              <w:t>5:01 старший диспетчер ЦУС АО Т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Ф «Ватт» сообщает диспетчеру филиала ПАО «Россети Волга»-«Мордовэнерго»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о том, что будет проводиться проверка участка электрической сети от ТП-108 в сторону ТП-109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на целостност.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Бригада АО ТФ «Ватт»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составе электромонтера 1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и электромонтера 2 прибыла в ТП-108 для определения поврежденного участка электрической сети.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Электромонтер 1 по команде старшего диспетчера ЦУС производит отключение разъединителя внутренней установки типа РВ в сторону ТП-109, ТП-725, ТП-932, проверяет отсутствие напряжения и приступает к определению поврежденного участка электрической сети 6 кВ от ТП-108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в сторону ТП-109 в соответствии с инструкцией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по предотвращению и ликвидации технологических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lastRenderedPageBreak/>
              <w:t>нарушений (аварий) в электрических сетях. Электромонтер 2 держит мегаомметр, электромонтер 1 проводит измерения.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15:04 бригада закончила проведение измерений,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и электромонтеру 1 в этот момент звонит старший диспетчер ЦУС.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Электромонтер 1, не отсоединив провода мегаомметра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от проверяемой кабельной линии, докладывает о том,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что поврежден участок сети от ТП-108 в сторону ТП-109,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и получает от диспетчера ЦУС команду включить РВ в ТП-108 в сторону ТП-725 и ТП-939, в сторону ТП-109 РВ не включать. Электромонтер 2 в этот момент выключает мегаомметр.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Электромонтер 1 после окончания разговора со старшим диспетчером по телефону, не надев диэлектрическую перчатку, начал отсоединять провода мегаомметра от кабельной линии.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момент отключения проводов мегаомметра на КЛ-6 кВ в ТП-108 со стороны ТП-109 было подано напряжение,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и электромонтер 1 получает удар электрическим током.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Электромонтер 2 оттолкнул электромонтера 1 в угол ячейки, тем самым разорвав электрический контакт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с кабельной линией, находящейся под напряжением, и вызвал скорую помощь.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cs="Times New Roman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Прибывшие медицинские работники скорой медицинской помощи стали проводить реанимационные действия пострадавшему, однако их действия не привели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к положительному результату, и они констатировали смерть электромонтера 1.</w:t>
            </w:r>
          </w:p>
          <w:p w:rsidR="005C3C3C" w:rsidRPr="003741F5" w:rsidRDefault="005C3C3C" w:rsidP="00F31C79">
            <w:pPr>
              <w:pStyle w:val="2"/>
              <w:spacing w:before="240" w:after="120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Неудовлетворительная организация производства работ.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Не проверена возможность переключений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в электроустановках, не установлена четкая последовательность выполнения операций.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Нарушение пунктов 38, 205 «Правил переключений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электроустановках», утвержденных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приказом Минэнерго России от 13 сентября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2018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№ 757.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Нарушение работником трудового распорядка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и дисциплины труда.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Не определено состояние отключившегося оборудования и возможность включения его в работу, выполнение команды вышестоящего оперативного персонала, приведшее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к повреждению оборудования, несчастному случаю.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Нарушение статьи 215 Трудового кодекса Российской Федерации: «Работник обязан немедленно извещать своего непосредственного или вышестоящего руководителя о любой известной ему ситуации, угрожающей жизни и здоровью людей, о нарушении работниками и другими лицами, участвующими в производственной деятельности работодателя, требований охраны труда».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Недостатки в организации и проведении подготовки работников по охране труда.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lastRenderedPageBreak/>
              <w:t>Работник допущен к исполнению трудовых обязанностей без прохождения в установленном порядке обучения по охране труда, подготовки по новой должности.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Нарушение статьи 214 Трудового кодекса Российской Федерации: «Работодатель обязан обеспечить: недопущение работников к исполнению ими трудовых обязанностей без прохождения в установленном порядке обучения по охране труда».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Неприменение работником средств индивидуальной защиты.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Работник при измерении сопротивления изоляции токоведущих частей не использовал диэлектрические перчатки и специальную обувь.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Нарушение статьи 215 Трудового кодекса Российской Федерации: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«Работник обязан использовать и правильно применять средства индивидуальной и коллективной защиты».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Нарушение пункта 39.30 Правил по охране труда при эксплуатации электроустановок, утвержденных приказом Минтруда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России от 15 декабря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№ 903н: «При измерении мегаомметром сопротивления изоляции токоведущих частей соединительные провода следует присоединять к ним с помощью изолирующих держателей, при этом следует пользоваться диэлектрическими перчатками».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Необеспечение контроля со стороны руководителей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и специалистов подразделения за ходом выполнения работы, соблюдением трудовой дисциплины.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Отсутствие контроля со стороны должностного лица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за соблюдением работниками требований охраны труда при выполнении работ в трансформаторной подстанции.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Нарушение статьи 214 Трудового кодекса Российской Федерации: «Работодатель обязан обеспечить организацию контроля за состоянием условий труда на рабочих местах, соблюдением работниками требований охраны труда, а также за правильностью применения ими средств индивидуальной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и коллективной защиты».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70EC6">
        <w:rPr>
          <w:rFonts w:ascii="Times New Roman" w:hAnsi="Times New Roman" w:cs="Times New Roman"/>
          <w:b/>
          <w:szCs w:val="28"/>
        </w:rPr>
        <w:lastRenderedPageBreak/>
        <w:t xml:space="preserve">4. </w:t>
      </w:r>
      <w:r w:rsidRPr="00A70EC6">
        <w:rPr>
          <w:rFonts w:ascii="Times New Roman" w:hAnsi="Times New Roman" w:cs="Times New Roman"/>
          <w:b/>
          <w:sz w:val="24"/>
          <w:szCs w:val="24"/>
        </w:rPr>
        <w:t>Фото</w:t>
      </w:r>
      <w:r w:rsidRPr="00A70EC6">
        <w:rPr>
          <w:rFonts w:ascii="Times New Roman" w:hAnsi="Times New Roman" w:cs="Times New Roman"/>
          <w:b/>
          <w:szCs w:val="28"/>
        </w:rPr>
        <w:t xml:space="preserve"> места прои</w:t>
      </w:r>
      <w:r w:rsidRPr="00A70EC6">
        <w:rPr>
          <w:rFonts w:ascii="Times New Roman" w:hAnsi="Times New Roman" w:cs="Times New Roman"/>
          <w:b/>
          <w:sz w:val="24"/>
          <w:szCs w:val="24"/>
        </w:rPr>
        <w:t>с</w:t>
      </w:r>
      <w:r w:rsidRPr="00A70EC6">
        <w:rPr>
          <w:rFonts w:ascii="Times New Roman" w:hAnsi="Times New Roman" w:cs="Times New Roman"/>
          <w:b/>
          <w:szCs w:val="28"/>
        </w:rPr>
        <w:t>шествия</w:t>
      </w: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Pr="00A70EC6" w:rsidRDefault="005C3C3C" w:rsidP="005C3C3C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10283701" wp14:editId="71D2EC24">
            <wp:extent cx="4105275" cy="44005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40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43BA058F" wp14:editId="527408C1">
            <wp:extent cx="4086225" cy="4133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13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lastRenderedPageBreak/>
        <w:drawing>
          <wp:inline distT="0" distB="0" distL="0" distR="0" wp14:anchorId="4880AABB" wp14:editId="0B22A0E1">
            <wp:extent cx="4105275" cy="4953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95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C3C" w:rsidRDefault="005C3C3C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BA2D10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>Уроки, извлеченные из несчастных случаев</w:t>
      </w: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BA2D10" w:rsidTr="00BA2D10">
        <w:trPr>
          <w:trHeight w:val="420"/>
          <w:jc w:val="center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D10" w:rsidRDefault="00BA2D10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BA2D10" w:rsidRDefault="00BA2D10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Проведен внеплановый инструктаж электротехническому персоналу АО «ОРЭС-Прикамья» по теме «Недопустимость приближения людей, механизмов и грузоподъемных машин к находящимся под напряжением токоведущим частям на расстояние менее допустимого».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Проведена внеочередная проверка знаний главному инженеру Березниковского РЭС и мастеру участка по ремонту воздушных линий.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 Проведена внеочередная проверка теоретических знаний требований охраны труда в специализированный учебный центр главного инженера Березниковского РЭС и мастеру участка по ремонту воздушных линий.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 Проведена внеочередная проверка знаний требований охраны труда в комиссии АО «ОРЭС-Прикамья» производителю работ – электромонтеру по эксплуатации распределительных сетей.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 Издан приказ по результатам расследования несчастного случая, произошедшего в Березниковском РЭС АО «ОРЭС-Прикамья».</w:t>
            </w:r>
          </w:p>
        </w:tc>
      </w:tr>
      <w:tr w:rsidR="00BA2D10" w:rsidTr="00BA2D10">
        <w:trPr>
          <w:trHeight w:val="13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«ОРЭС-Прикамья» Березниковский РЭС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ind w:left="-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Опора № 76/65, ВЛ 10 кВ,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Пермский край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trHeight w:val="3109"/>
          <w:jc w:val="center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D10" w:rsidRDefault="00BA2D10" w:rsidP="00BA2D10">
            <w:pPr>
              <w:numPr>
                <w:ilvl w:val="0"/>
                <w:numId w:val="28"/>
              </w:numPr>
              <w:spacing w:before="120" w:after="120"/>
              <w:ind w:left="107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Наряд-допуск на подключение жилого дома был оформлен мастером участка, выполняющим функции ответственного руководителя работ. В состав бригады вошли производитель работ, водитель автогидроподъемника, электромонтеры № 1 и № 2.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 началом работ ответственный руководитель работ провела целевой инструктаж для производителя работ и членов бригады. Основным предупреждением было наличие совместной подвески воздушных линий изолированных (далее – ВЛИ-10 кВ) под напряжением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зоне работ. Была установлена норма безопасности: приближаться к нижнему проводу ВЛИ-10 кВ менее чем на 0,6 м запрещается. Производитель работ дополнительно акцентировал внимание бригады на этом требовании.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Бригада приступила к выполнению задач. Водитель автогидроподъемника поднял электромонтеров № 1 и № 2 на опору у дома для установки шкафа со счетчиком. 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люльке находились средства защиты: сигнальная лента, страховочная привязь и указатель напряжения.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подключения электросчетчика и провода на опору водитель опустил люльку. Электромонтеры вышли из 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переместились к опоре 76/65, где вновь поднялись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люльке автогидроподъемника. Автомобиль был припаркован вдоль дороги кабиной в сторону, противоположную опоре 76/65. Люлька располагалась по центру оси опоры.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Расположение персонала в люльке: электромонтер № 1 находился ближе к кабине автомобиля у ограждения, электромонтер № 2 - ближе к задней части машины.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 работ оставался на земле у дома № 72, занимаясь демонтажем временного провода, ранее использованного для подключения дома. 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Электромонтер № 1 производил установку анкерных зажимов на опоре 76/65, а электромонтер № 2, находясь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люльке за его спиной, удерживал моток самонесущего изолированного провода.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Другим концом провод свисал к земле и по земле тянулся к предыдущей опоре, где был закреплен.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производстве работы электромонтер № 2 для увеличения усилия подтягивания провода встал ногами на промежуточное горизонтальное поперечное ограждение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люльки (между обшивкой панели по периметру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 основания люльки и верхним ограждением люльки, высота от основания люльки до поперечного ограждения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58 см), тем самым приблизился на недопустимое расстояние до токоведущих частей электроустановки.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Возникла электродуга, электромонтер № 2 присел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люльке и навалился на спину электромонтеру № 1. Ответственный руководитель работ сразу поняла, </w:t>
            </w:r>
            <w:r w:rsidR="00F40F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что-то случилось, дала команду водителю опустить люльку на землю и позвонила главному инженеру </w:t>
            </w:r>
            <w:r w:rsidR="00F40F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скорую помощь. После опускания люльки вытащили электромонтера № 2 из люльки на землю, расстегнули куртку и ремень на штанах, запрокинули голову и начали делать ему массаж сердца и искусственное дыхание.</w:t>
            </w:r>
          </w:p>
          <w:p w:rsidR="00BA2D10" w:rsidRDefault="00BA2D10">
            <w:pPr>
              <w:pStyle w:val="af0"/>
              <w:ind w:left="171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Минут через пятнадцать подъехала скорая помощь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зафиксировала смерть электромонтера № 2.</w:t>
            </w:r>
          </w:p>
          <w:p w:rsidR="00BA2D10" w:rsidRDefault="00BA2D10" w:rsidP="009B16C8">
            <w:pPr>
              <w:pStyle w:val="2"/>
              <w:spacing w:before="240" w:after="120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046EC8" w:rsidRPr="00046EC8" w:rsidRDefault="00046EC8" w:rsidP="00046EC8">
            <w:pPr>
              <w:ind w:left="171" w:right="176" w:firstLine="313"/>
              <w:jc w:val="both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</w:pPr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 xml:space="preserve">2.1 Необеспечение контроля со стороны руководителей и специалистов подразделения за ходом выполнения работы, соблюдением трудовой дисциплины, </w:t>
            </w:r>
            <w:r w:rsidR="00B52C43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br/>
            </w:r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 xml:space="preserve">чем нарушены требования пункта 2.11 Должностной инструкции мастера участка по ремонту воздушных линий Березниковского РЭС, пунктов 5.3, 5.7, 5.9 Правил </w:t>
            </w:r>
            <w:r w:rsidR="00B52C43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br/>
            </w:r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>по охране труда при эксплуатации электроустановок, утвержденных приказом Минтруда России от 15 декабря 2020 г. № 903н (далее – ПОТЭЭ).</w:t>
            </w:r>
          </w:p>
          <w:p w:rsidR="00BA2D10" w:rsidRDefault="00046EC8" w:rsidP="00046EC8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>2.2 Неосторожность, невнимательность, поспешность, чем нарушены требования пунктов 2.4, 2.7, 3.3, 3.5, 4.6, 5.11 ПОТЭЭ.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60450E" w:rsidRDefault="0060450E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D029A" w:rsidRDefault="005D029A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lastRenderedPageBreak/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>Фото</w:t>
      </w:r>
      <w:r>
        <w:rPr>
          <w:rFonts w:ascii="Times New Roman" w:hAnsi="Times New Roman" w:cs="Times New Roman"/>
          <w:b/>
          <w:szCs w:val="28"/>
        </w:rPr>
        <w:t xml:space="preserve"> и схема места прои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Cs w:val="28"/>
        </w:rPr>
        <w:t>шествия</w:t>
      </w: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noProof/>
          <w:szCs w:val="28"/>
          <w:lang w:eastAsia="ru-RU"/>
        </w:rPr>
        <w:drawing>
          <wp:inline distT="0" distB="0" distL="0" distR="0">
            <wp:extent cx="6010275" cy="89249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3495040</wp:posOffset>
                </wp:positionH>
                <wp:positionV relativeFrom="paragraph">
                  <wp:posOffset>1009650</wp:posOffset>
                </wp:positionV>
                <wp:extent cx="1752600" cy="266700"/>
                <wp:effectExtent l="0" t="0" r="19050" b="190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2D10" w:rsidRDefault="00BA2D10" w:rsidP="00BA2D1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№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275.2pt;margin-top:79.5pt;width:13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" fillcolor="white [3201]" strokeweight=".5pt">
                <v:textbox>
                  <w:txbxContent>
                    <w:p w:rsidR="00BA2D10" w:rsidRDefault="00BA2D10" w:rsidP="00BA2D1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№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>
            <wp:extent cx="6124575" cy="72390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D10" w:rsidRDefault="00BA2D10" w:rsidP="00BA2D10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BA2D10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BA2D10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_________</w:t>
      </w:r>
    </w:p>
    <w:p w:rsidR="00BA2D10" w:rsidRPr="00154BBA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sectPr w:rsidR="00BA2D10" w:rsidRPr="00154BBA" w:rsidSect="00213F8E">
      <w:footerReference w:type="default" r:id="rId15"/>
      <w:pgSz w:w="11906" w:h="16838"/>
      <w:pgMar w:top="720" w:right="720" w:bottom="62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6E8" w:rsidRDefault="00F276E8" w:rsidP="008C18DE">
      <w:pPr>
        <w:spacing w:after="0" w:line="240" w:lineRule="auto"/>
      </w:pPr>
      <w:r>
        <w:separator/>
      </w:r>
    </w:p>
  </w:endnote>
  <w:endnote w:type="continuationSeparator" w:id="0">
    <w:p w:rsidR="00F276E8" w:rsidRDefault="00F276E8" w:rsidP="008C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857976"/>
      <w:docPartObj>
        <w:docPartGallery w:val="Page Numbers (Bottom of Page)"/>
        <w:docPartUnique/>
      </w:docPartObj>
    </w:sdtPr>
    <w:sdtEndPr/>
    <w:sdtContent>
      <w:p w:rsidR="0019274D" w:rsidRDefault="001927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82A">
          <w:rPr>
            <w:noProof/>
          </w:rPr>
          <w:t>13</w:t>
        </w:r>
        <w:r>
          <w:fldChar w:fldCharType="end"/>
        </w:r>
      </w:p>
    </w:sdtContent>
  </w:sdt>
  <w:p w:rsidR="003C79D7" w:rsidRDefault="003C79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6E8" w:rsidRDefault="00F276E8" w:rsidP="008C18DE">
      <w:pPr>
        <w:spacing w:after="0" w:line="240" w:lineRule="auto"/>
      </w:pPr>
      <w:r>
        <w:separator/>
      </w:r>
    </w:p>
  </w:footnote>
  <w:footnote w:type="continuationSeparator" w:id="0">
    <w:p w:rsidR="00F276E8" w:rsidRDefault="00F276E8" w:rsidP="008C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7D9C"/>
    <w:multiLevelType w:val="hybridMultilevel"/>
    <w:tmpl w:val="3BDA8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C773B"/>
    <w:multiLevelType w:val="hybridMultilevel"/>
    <w:tmpl w:val="C5328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90DD3"/>
    <w:multiLevelType w:val="hybridMultilevel"/>
    <w:tmpl w:val="FA1EFF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C7E31"/>
    <w:multiLevelType w:val="hybridMultilevel"/>
    <w:tmpl w:val="5110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24DA1"/>
    <w:multiLevelType w:val="hybridMultilevel"/>
    <w:tmpl w:val="FA24E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D0CE1"/>
    <w:multiLevelType w:val="hybridMultilevel"/>
    <w:tmpl w:val="3A8432F0"/>
    <w:lvl w:ilvl="0" w:tplc="6560A3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434F0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0F40F0"/>
    <w:multiLevelType w:val="hybridMultilevel"/>
    <w:tmpl w:val="535A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76CD0"/>
    <w:multiLevelType w:val="hybridMultilevel"/>
    <w:tmpl w:val="7026B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422205"/>
    <w:multiLevelType w:val="multilevel"/>
    <w:tmpl w:val="830AB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B066E2F"/>
    <w:multiLevelType w:val="hybridMultilevel"/>
    <w:tmpl w:val="BD502158"/>
    <w:lvl w:ilvl="0" w:tplc="4EE65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DA30E0"/>
    <w:multiLevelType w:val="hybridMultilevel"/>
    <w:tmpl w:val="5CEC28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1D38E4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FB7780"/>
    <w:multiLevelType w:val="hybridMultilevel"/>
    <w:tmpl w:val="F4089558"/>
    <w:lvl w:ilvl="0" w:tplc="FED276D4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D713887"/>
    <w:multiLevelType w:val="hybridMultilevel"/>
    <w:tmpl w:val="BADAC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E0399"/>
    <w:multiLevelType w:val="hybridMultilevel"/>
    <w:tmpl w:val="6904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5513B"/>
    <w:multiLevelType w:val="hybridMultilevel"/>
    <w:tmpl w:val="36B0566E"/>
    <w:lvl w:ilvl="0" w:tplc="3140BC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E53280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5689A"/>
    <w:multiLevelType w:val="hybridMultilevel"/>
    <w:tmpl w:val="08FE5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D1738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54206C0"/>
    <w:multiLevelType w:val="hybridMultilevel"/>
    <w:tmpl w:val="CA9E9B6A"/>
    <w:lvl w:ilvl="0" w:tplc="C338B6F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11907"/>
    <w:multiLevelType w:val="hybridMultilevel"/>
    <w:tmpl w:val="E030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D7EB0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400E2A"/>
    <w:multiLevelType w:val="hybridMultilevel"/>
    <w:tmpl w:val="11BE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75C4B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DB80A34"/>
    <w:multiLevelType w:val="multilevel"/>
    <w:tmpl w:val="BC56A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6" w15:restartNumberingAfterBreak="0">
    <w:nsid w:val="798D7098"/>
    <w:multiLevelType w:val="hybridMultilevel"/>
    <w:tmpl w:val="6354FE7E"/>
    <w:lvl w:ilvl="0" w:tplc="C89E0D6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9"/>
  </w:num>
  <w:num w:numId="4">
    <w:abstractNumId w:val="1"/>
  </w:num>
  <w:num w:numId="5">
    <w:abstractNumId w:val="14"/>
  </w:num>
  <w:num w:numId="6">
    <w:abstractNumId w:val="0"/>
  </w:num>
  <w:num w:numId="7">
    <w:abstractNumId w:val="12"/>
  </w:num>
  <w:num w:numId="8">
    <w:abstractNumId w:val="17"/>
  </w:num>
  <w:num w:numId="9">
    <w:abstractNumId w:val="16"/>
  </w:num>
  <w:num w:numId="10">
    <w:abstractNumId w:val="2"/>
  </w:num>
  <w:num w:numId="11">
    <w:abstractNumId w:val="11"/>
  </w:num>
  <w:num w:numId="12">
    <w:abstractNumId w:val="20"/>
  </w:num>
  <w:num w:numId="13">
    <w:abstractNumId w:val="4"/>
  </w:num>
  <w:num w:numId="14">
    <w:abstractNumId w:val="7"/>
  </w:num>
  <w:num w:numId="15">
    <w:abstractNumId w:val="8"/>
  </w:num>
  <w:num w:numId="16">
    <w:abstractNumId w:val="26"/>
  </w:num>
  <w:num w:numId="17">
    <w:abstractNumId w:val="3"/>
  </w:num>
  <w:num w:numId="18">
    <w:abstractNumId w:val="5"/>
  </w:num>
  <w:num w:numId="19">
    <w:abstractNumId w:val="13"/>
  </w:num>
  <w:num w:numId="20">
    <w:abstractNumId w:val="25"/>
  </w:num>
  <w:num w:numId="21">
    <w:abstractNumId w:val="6"/>
  </w:num>
  <w:num w:numId="22">
    <w:abstractNumId w:val="15"/>
  </w:num>
  <w:num w:numId="23">
    <w:abstractNumId w:val="21"/>
  </w:num>
  <w:num w:numId="24">
    <w:abstractNumId w:val="24"/>
  </w:num>
  <w:num w:numId="25">
    <w:abstractNumId w:val="19"/>
  </w:num>
  <w:num w:numId="26">
    <w:abstractNumId w:val="10"/>
  </w:num>
  <w:num w:numId="27">
    <w:abstractNumId w:val="22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CF"/>
    <w:rsid w:val="000026FB"/>
    <w:rsid w:val="00004E29"/>
    <w:rsid w:val="000078CF"/>
    <w:rsid w:val="00010CE9"/>
    <w:rsid w:val="00014DDF"/>
    <w:rsid w:val="000177AB"/>
    <w:rsid w:val="00021D1D"/>
    <w:rsid w:val="00030817"/>
    <w:rsid w:val="00033EC4"/>
    <w:rsid w:val="000345DD"/>
    <w:rsid w:val="00034A13"/>
    <w:rsid w:val="00041231"/>
    <w:rsid w:val="00042FC4"/>
    <w:rsid w:val="00043F4A"/>
    <w:rsid w:val="00046EC8"/>
    <w:rsid w:val="00052F4A"/>
    <w:rsid w:val="00055F5C"/>
    <w:rsid w:val="00060B4E"/>
    <w:rsid w:val="0006155B"/>
    <w:rsid w:val="000627A4"/>
    <w:rsid w:val="0006349B"/>
    <w:rsid w:val="000658A2"/>
    <w:rsid w:val="000730C1"/>
    <w:rsid w:val="00073B2F"/>
    <w:rsid w:val="00082615"/>
    <w:rsid w:val="00082912"/>
    <w:rsid w:val="0009499E"/>
    <w:rsid w:val="000A6F5C"/>
    <w:rsid w:val="000B16D3"/>
    <w:rsid w:val="000C63EE"/>
    <w:rsid w:val="000D0B4B"/>
    <w:rsid w:val="000D3392"/>
    <w:rsid w:val="000E000B"/>
    <w:rsid w:val="000E7914"/>
    <w:rsid w:val="000F3CF5"/>
    <w:rsid w:val="000F5339"/>
    <w:rsid w:val="00103272"/>
    <w:rsid w:val="00105411"/>
    <w:rsid w:val="00110317"/>
    <w:rsid w:val="001105DF"/>
    <w:rsid w:val="00110DE0"/>
    <w:rsid w:val="0011118F"/>
    <w:rsid w:val="00113283"/>
    <w:rsid w:val="00114B37"/>
    <w:rsid w:val="00114F6B"/>
    <w:rsid w:val="001233F6"/>
    <w:rsid w:val="00123E48"/>
    <w:rsid w:val="00124FF4"/>
    <w:rsid w:val="001333F1"/>
    <w:rsid w:val="00154BBA"/>
    <w:rsid w:val="00157A1E"/>
    <w:rsid w:val="00160890"/>
    <w:rsid w:val="00162C98"/>
    <w:rsid w:val="00165A52"/>
    <w:rsid w:val="001665DB"/>
    <w:rsid w:val="001700DB"/>
    <w:rsid w:val="00171B04"/>
    <w:rsid w:val="0017249F"/>
    <w:rsid w:val="00177983"/>
    <w:rsid w:val="001841E7"/>
    <w:rsid w:val="001924E7"/>
    <w:rsid w:val="0019274D"/>
    <w:rsid w:val="00194608"/>
    <w:rsid w:val="00194C4A"/>
    <w:rsid w:val="001A2F64"/>
    <w:rsid w:val="001A366A"/>
    <w:rsid w:val="001B1545"/>
    <w:rsid w:val="001B6A15"/>
    <w:rsid w:val="001C1DDA"/>
    <w:rsid w:val="001C3035"/>
    <w:rsid w:val="001C31F9"/>
    <w:rsid w:val="001C5DB3"/>
    <w:rsid w:val="001D44D5"/>
    <w:rsid w:val="001D45C2"/>
    <w:rsid w:val="001E206B"/>
    <w:rsid w:val="001E28D4"/>
    <w:rsid w:val="001E498F"/>
    <w:rsid w:val="001F28DC"/>
    <w:rsid w:val="001F3455"/>
    <w:rsid w:val="001F4D17"/>
    <w:rsid w:val="00200666"/>
    <w:rsid w:val="00210302"/>
    <w:rsid w:val="00212621"/>
    <w:rsid w:val="00213F8E"/>
    <w:rsid w:val="002150D7"/>
    <w:rsid w:val="0021515E"/>
    <w:rsid w:val="0021747A"/>
    <w:rsid w:val="0022106C"/>
    <w:rsid w:val="002211A4"/>
    <w:rsid w:val="00221BDB"/>
    <w:rsid w:val="002225C4"/>
    <w:rsid w:val="002402A7"/>
    <w:rsid w:val="0024109E"/>
    <w:rsid w:val="00244EED"/>
    <w:rsid w:val="00256302"/>
    <w:rsid w:val="00257F63"/>
    <w:rsid w:val="002619B6"/>
    <w:rsid w:val="00262296"/>
    <w:rsid w:val="0026501D"/>
    <w:rsid w:val="00265EA6"/>
    <w:rsid w:val="002753DB"/>
    <w:rsid w:val="00280494"/>
    <w:rsid w:val="0029257C"/>
    <w:rsid w:val="002927A4"/>
    <w:rsid w:val="00294C46"/>
    <w:rsid w:val="002960C8"/>
    <w:rsid w:val="002A3A99"/>
    <w:rsid w:val="002B1B52"/>
    <w:rsid w:val="002B5C5D"/>
    <w:rsid w:val="002C0AF7"/>
    <w:rsid w:val="002C3A39"/>
    <w:rsid w:val="002C635A"/>
    <w:rsid w:val="002D2858"/>
    <w:rsid w:val="002D449F"/>
    <w:rsid w:val="002D5ADA"/>
    <w:rsid w:val="002D71DD"/>
    <w:rsid w:val="002D7D66"/>
    <w:rsid w:val="002E1A48"/>
    <w:rsid w:val="002E35E6"/>
    <w:rsid w:val="002E53C6"/>
    <w:rsid w:val="002F3793"/>
    <w:rsid w:val="002F70E0"/>
    <w:rsid w:val="00301FBD"/>
    <w:rsid w:val="0030691D"/>
    <w:rsid w:val="00306CC5"/>
    <w:rsid w:val="00316196"/>
    <w:rsid w:val="00321A57"/>
    <w:rsid w:val="0032241D"/>
    <w:rsid w:val="003259DA"/>
    <w:rsid w:val="0032612A"/>
    <w:rsid w:val="003271E9"/>
    <w:rsid w:val="003316FF"/>
    <w:rsid w:val="00331BCA"/>
    <w:rsid w:val="00337635"/>
    <w:rsid w:val="00343E56"/>
    <w:rsid w:val="0034412B"/>
    <w:rsid w:val="0034503A"/>
    <w:rsid w:val="0035157E"/>
    <w:rsid w:val="0035368E"/>
    <w:rsid w:val="00356BA9"/>
    <w:rsid w:val="0036499A"/>
    <w:rsid w:val="00372B1C"/>
    <w:rsid w:val="00373937"/>
    <w:rsid w:val="00373EEF"/>
    <w:rsid w:val="00376077"/>
    <w:rsid w:val="0037768A"/>
    <w:rsid w:val="003876D7"/>
    <w:rsid w:val="00387D3B"/>
    <w:rsid w:val="003938D6"/>
    <w:rsid w:val="003A4001"/>
    <w:rsid w:val="003B4E57"/>
    <w:rsid w:val="003B59FF"/>
    <w:rsid w:val="003C05AD"/>
    <w:rsid w:val="003C5386"/>
    <w:rsid w:val="003C5B78"/>
    <w:rsid w:val="003C6301"/>
    <w:rsid w:val="003C79D7"/>
    <w:rsid w:val="003D142B"/>
    <w:rsid w:val="003D7F17"/>
    <w:rsid w:val="003E0C5C"/>
    <w:rsid w:val="003E76DF"/>
    <w:rsid w:val="003F0645"/>
    <w:rsid w:val="003F20E7"/>
    <w:rsid w:val="003F329E"/>
    <w:rsid w:val="003F4033"/>
    <w:rsid w:val="003F46B4"/>
    <w:rsid w:val="003F5459"/>
    <w:rsid w:val="003F5B9A"/>
    <w:rsid w:val="003F69EA"/>
    <w:rsid w:val="00400777"/>
    <w:rsid w:val="00406BA9"/>
    <w:rsid w:val="00413BDD"/>
    <w:rsid w:val="004146D3"/>
    <w:rsid w:val="00424A26"/>
    <w:rsid w:val="0042561A"/>
    <w:rsid w:val="00433DFE"/>
    <w:rsid w:val="004345E5"/>
    <w:rsid w:val="004347F4"/>
    <w:rsid w:val="00437699"/>
    <w:rsid w:val="004405EC"/>
    <w:rsid w:val="00445369"/>
    <w:rsid w:val="00450A66"/>
    <w:rsid w:val="004521B1"/>
    <w:rsid w:val="0045627B"/>
    <w:rsid w:val="00460811"/>
    <w:rsid w:val="0046156B"/>
    <w:rsid w:val="00463C37"/>
    <w:rsid w:val="00464E04"/>
    <w:rsid w:val="00467A63"/>
    <w:rsid w:val="00472E39"/>
    <w:rsid w:val="00474662"/>
    <w:rsid w:val="00477E7C"/>
    <w:rsid w:val="004808AD"/>
    <w:rsid w:val="00481795"/>
    <w:rsid w:val="004828C8"/>
    <w:rsid w:val="004912E5"/>
    <w:rsid w:val="004963F0"/>
    <w:rsid w:val="004A16F7"/>
    <w:rsid w:val="004A3243"/>
    <w:rsid w:val="004A630B"/>
    <w:rsid w:val="004C2B70"/>
    <w:rsid w:val="004C3AE9"/>
    <w:rsid w:val="004C4883"/>
    <w:rsid w:val="004C4AC0"/>
    <w:rsid w:val="004C73AC"/>
    <w:rsid w:val="004D5267"/>
    <w:rsid w:val="004D6176"/>
    <w:rsid w:val="004E1521"/>
    <w:rsid w:val="004E298D"/>
    <w:rsid w:val="004E4715"/>
    <w:rsid w:val="004F37F5"/>
    <w:rsid w:val="004F455E"/>
    <w:rsid w:val="005032ED"/>
    <w:rsid w:val="005034AE"/>
    <w:rsid w:val="00505B16"/>
    <w:rsid w:val="00506CEB"/>
    <w:rsid w:val="005125EE"/>
    <w:rsid w:val="00512C8D"/>
    <w:rsid w:val="005140D4"/>
    <w:rsid w:val="00516582"/>
    <w:rsid w:val="00517B12"/>
    <w:rsid w:val="00517CDC"/>
    <w:rsid w:val="00520748"/>
    <w:rsid w:val="00522900"/>
    <w:rsid w:val="0052721C"/>
    <w:rsid w:val="00530351"/>
    <w:rsid w:val="00531053"/>
    <w:rsid w:val="0054082A"/>
    <w:rsid w:val="00541575"/>
    <w:rsid w:val="00544D3C"/>
    <w:rsid w:val="00551C4F"/>
    <w:rsid w:val="00554163"/>
    <w:rsid w:val="00557130"/>
    <w:rsid w:val="0056564C"/>
    <w:rsid w:val="0057002F"/>
    <w:rsid w:val="00570EAA"/>
    <w:rsid w:val="00571391"/>
    <w:rsid w:val="00572E97"/>
    <w:rsid w:val="0058126B"/>
    <w:rsid w:val="00591691"/>
    <w:rsid w:val="0059434E"/>
    <w:rsid w:val="00597FD0"/>
    <w:rsid w:val="005A2F9A"/>
    <w:rsid w:val="005A402E"/>
    <w:rsid w:val="005B2322"/>
    <w:rsid w:val="005C0B69"/>
    <w:rsid w:val="005C3829"/>
    <w:rsid w:val="005C3C3C"/>
    <w:rsid w:val="005D029A"/>
    <w:rsid w:val="005D4F09"/>
    <w:rsid w:val="005D5157"/>
    <w:rsid w:val="005E613A"/>
    <w:rsid w:val="005E742D"/>
    <w:rsid w:val="005F3817"/>
    <w:rsid w:val="00601CB2"/>
    <w:rsid w:val="0060450E"/>
    <w:rsid w:val="0060773E"/>
    <w:rsid w:val="00613483"/>
    <w:rsid w:val="00614B91"/>
    <w:rsid w:val="00621407"/>
    <w:rsid w:val="00626691"/>
    <w:rsid w:val="00627690"/>
    <w:rsid w:val="00630228"/>
    <w:rsid w:val="006334C5"/>
    <w:rsid w:val="00641257"/>
    <w:rsid w:val="00650EAD"/>
    <w:rsid w:val="00654AE5"/>
    <w:rsid w:val="0066449E"/>
    <w:rsid w:val="00667ACC"/>
    <w:rsid w:val="00672367"/>
    <w:rsid w:val="00673734"/>
    <w:rsid w:val="006737B1"/>
    <w:rsid w:val="00676E2D"/>
    <w:rsid w:val="006818C7"/>
    <w:rsid w:val="00681CAC"/>
    <w:rsid w:val="00683521"/>
    <w:rsid w:val="00684483"/>
    <w:rsid w:val="00691A5A"/>
    <w:rsid w:val="006943D9"/>
    <w:rsid w:val="00695BAE"/>
    <w:rsid w:val="006B18AB"/>
    <w:rsid w:val="006B52A5"/>
    <w:rsid w:val="006B6FBC"/>
    <w:rsid w:val="006B6FD8"/>
    <w:rsid w:val="006C35F9"/>
    <w:rsid w:val="006C4CBF"/>
    <w:rsid w:val="006D386A"/>
    <w:rsid w:val="006E127E"/>
    <w:rsid w:val="006E12F9"/>
    <w:rsid w:val="006E1573"/>
    <w:rsid w:val="006E4F59"/>
    <w:rsid w:val="006E7A35"/>
    <w:rsid w:val="006F1DFB"/>
    <w:rsid w:val="006F2611"/>
    <w:rsid w:val="006F4AA2"/>
    <w:rsid w:val="0071042E"/>
    <w:rsid w:val="007149F9"/>
    <w:rsid w:val="00716E2C"/>
    <w:rsid w:val="00720475"/>
    <w:rsid w:val="0072425E"/>
    <w:rsid w:val="007248BC"/>
    <w:rsid w:val="0073755D"/>
    <w:rsid w:val="00737F56"/>
    <w:rsid w:val="00743F4C"/>
    <w:rsid w:val="00745988"/>
    <w:rsid w:val="0074773D"/>
    <w:rsid w:val="00751677"/>
    <w:rsid w:val="00754711"/>
    <w:rsid w:val="00756917"/>
    <w:rsid w:val="007663A8"/>
    <w:rsid w:val="00767A3B"/>
    <w:rsid w:val="00770A35"/>
    <w:rsid w:val="007751A1"/>
    <w:rsid w:val="00776729"/>
    <w:rsid w:val="007809AA"/>
    <w:rsid w:val="00781B47"/>
    <w:rsid w:val="00784E67"/>
    <w:rsid w:val="00787338"/>
    <w:rsid w:val="007913C9"/>
    <w:rsid w:val="00791EA2"/>
    <w:rsid w:val="00795C9D"/>
    <w:rsid w:val="00796934"/>
    <w:rsid w:val="007A2A65"/>
    <w:rsid w:val="007A3DD5"/>
    <w:rsid w:val="007B427C"/>
    <w:rsid w:val="007B54D5"/>
    <w:rsid w:val="007C58A2"/>
    <w:rsid w:val="007D7771"/>
    <w:rsid w:val="007E0174"/>
    <w:rsid w:val="007E2428"/>
    <w:rsid w:val="007E4A47"/>
    <w:rsid w:val="007E6260"/>
    <w:rsid w:val="007F0E6B"/>
    <w:rsid w:val="007F1FCD"/>
    <w:rsid w:val="007F20AB"/>
    <w:rsid w:val="007F260D"/>
    <w:rsid w:val="007F2FB2"/>
    <w:rsid w:val="007F5619"/>
    <w:rsid w:val="0080390D"/>
    <w:rsid w:val="00804D42"/>
    <w:rsid w:val="008067F5"/>
    <w:rsid w:val="00816B42"/>
    <w:rsid w:val="00824819"/>
    <w:rsid w:val="0082647B"/>
    <w:rsid w:val="00826CAE"/>
    <w:rsid w:val="00830FEE"/>
    <w:rsid w:val="008329D9"/>
    <w:rsid w:val="00833504"/>
    <w:rsid w:val="00834619"/>
    <w:rsid w:val="00837D8B"/>
    <w:rsid w:val="00843A12"/>
    <w:rsid w:val="0084533B"/>
    <w:rsid w:val="00855592"/>
    <w:rsid w:val="0087282A"/>
    <w:rsid w:val="00873D2C"/>
    <w:rsid w:val="008749A5"/>
    <w:rsid w:val="00874DF9"/>
    <w:rsid w:val="00877E78"/>
    <w:rsid w:val="008809A2"/>
    <w:rsid w:val="00881593"/>
    <w:rsid w:val="008833E1"/>
    <w:rsid w:val="00883B0F"/>
    <w:rsid w:val="00895EC3"/>
    <w:rsid w:val="00896F43"/>
    <w:rsid w:val="008A245F"/>
    <w:rsid w:val="008A2E37"/>
    <w:rsid w:val="008A5983"/>
    <w:rsid w:val="008A7280"/>
    <w:rsid w:val="008B0386"/>
    <w:rsid w:val="008C0E77"/>
    <w:rsid w:val="008C18DE"/>
    <w:rsid w:val="008C1D74"/>
    <w:rsid w:val="008D2105"/>
    <w:rsid w:val="008D37F6"/>
    <w:rsid w:val="008D6B65"/>
    <w:rsid w:val="008E16C4"/>
    <w:rsid w:val="008F1DFA"/>
    <w:rsid w:val="008F3B37"/>
    <w:rsid w:val="008F7490"/>
    <w:rsid w:val="008F7BCA"/>
    <w:rsid w:val="00902607"/>
    <w:rsid w:val="00905B32"/>
    <w:rsid w:val="00907362"/>
    <w:rsid w:val="0091261A"/>
    <w:rsid w:val="00913297"/>
    <w:rsid w:val="00913C87"/>
    <w:rsid w:val="0091738B"/>
    <w:rsid w:val="00917A42"/>
    <w:rsid w:val="00921CC0"/>
    <w:rsid w:val="00922655"/>
    <w:rsid w:val="00922863"/>
    <w:rsid w:val="00924D90"/>
    <w:rsid w:val="009323F7"/>
    <w:rsid w:val="009341E8"/>
    <w:rsid w:val="009372D5"/>
    <w:rsid w:val="00944A2D"/>
    <w:rsid w:val="00951FD9"/>
    <w:rsid w:val="00953D04"/>
    <w:rsid w:val="00956402"/>
    <w:rsid w:val="00957B11"/>
    <w:rsid w:val="009607B5"/>
    <w:rsid w:val="00960EB2"/>
    <w:rsid w:val="00964EF4"/>
    <w:rsid w:val="0096509F"/>
    <w:rsid w:val="0097411A"/>
    <w:rsid w:val="00977E86"/>
    <w:rsid w:val="009818B9"/>
    <w:rsid w:val="00984BB0"/>
    <w:rsid w:val="00986CAD"/>
    <w:rsid w:val="009929DA"/>
    <w:rsid w:val="00994ADD"/>
    <w:rsid w:val="009957E5"/>
    <w:rsid w:val="00996A41"/>
    <w:rsid w:val="009A399B"/>
    <w:rsid w:val="009B09C8"/>
    <w:rsid w:val="009B16C8"/>
    <w:rsid w:val="009B3F95"/>
    <w:rsid w:val="009B63BD"/>
    <w:rsid w:val="009D1F08"/>
    <w:rsid w:val="009D6216"/>
    <w:rsid w:val="009D7E55"/>
    <w:rsid w:val="009E0A2B"/>
    <w:rsid w:val="009F00AB"/>
    <w:rsid w:val="009F0AED"/>
    <w:rsid w:val="009F125E"/>
    <w:rsid w:val="009F3B53"/>
    <w:rsid w:val="009F71FA"/>
    <w:rsid w:val="00A0276E"/>
    <w:rsid w:val="00A10E0D"/>
    <w:rsid w:val="00A12D69"/>
    <w:rsid w:val="00A13C17"/>
    <w:rsid w:val="00A13DD4"/>
    <w:rsid w:val="00A1417B"/>
    <w:rsid w:val="00A14B31"/>
    <w:rsid w:val="00A20AAE"/>
    <w:rsid w:val="00A21472"/>
    <w:rsid w:val="00A23714"/>
    <w:rsid w:val="00A26AF8"/>
    <w:rsid w:val="00A361AC"/>
    <w:rsid w:val="00A415EE"/>
    <w:rsid w:val="00A41D20"/>
    <w:rsid w:val="00A426CC"/>
    <w:rsid w:val="00A45968"/>
    <w:rsid w:val="00A46D4D"/>
    <w:rsid w:val="00A47420"/>
    <w:rsid w:val="00A5054B"/>
    <w:rsid w:val="00A50BE2"/>
    <w:rsid w:val="00A523BA"/>
    <w:rsid w:val="00A53D33"/>
    <w:rsid w:val="00A61F3B"/>
    <w:rsid w:val="00A63CD0"/>
    <w:rsid w:val="00A6474E"/>
    <w:rsid w:val="00A65558"/>
    <w:rsid w:val="00A668A3"/>
    <w:rsid w:val="00A70EC6"/>
    <w:rsid w:val="00A71C2A"/>
    <w:rsid w:val="00A72879"/>
    <w:rsid w:val="00A738FB"/>
    <w:rsid w:val="00A73CBE"/>
    <w:rsid w:val="00A76FC5"/>
    <w:rsid w:val="00A7763C"/>
    <w:rsid w:val="00A817C2"/>
    <w:rsid w:val="00A83177"/>
    <w:rsid w:val="00A86434"/>
    <w:rsid w:val="00A8765F"/>
    <w:rsid w:val="00A95ACB"/>
    <w:rsid w:val="00AA0DFE"/>
    <w:rsid w:val="00AA6DEE"/>
    <w:rsid w:val="00AB07A3"/>
    <w:rsid w:val="00AB0A17"/>
    <w:rsid w:val="00AB1187"/>
    <w:rsid w:val="00AB5CE9"/>
    <w:rsid w:val="00AC23B3"/>
    <w:rsid w:val="00AC3996"/>
    <w:rsid w:val="00AD6C95"/>
    <w:rsid w:val="00AE0A04"/>
    <w:rsid w:val="00AE0B47"/>
    <w:rsid w:val="00AF69E1"/>
    <w:rsid w:val="00B01445"/>
    <w:rsid w:val="00B04717"/>
    <w:rsid w:val="00B11C15"/>
    <w:rsid w:val="00B132FF"/>
    <w:rsid w:val="00B13CBC"/>
    <w:rsid w:val="00B14C57"/>
    <w:rsid w:val="00B15955"/>
    <w:rsid w:val="00B20023"/>
    <w:rsid w:val="00B2799E"/>
    <w:rsid w:val="00B42420"/>
    <w:rsid w:val="00B430FE"/>
    <w:rsid w:val="00B43949"/>
    <w:rsid w:val="00B508FA"/>
    <w:rsid w:val="00B511A4"/>
    <w:rsid w:val="00B52C43"/>
    <w:rsid w:val="00B5382A"/>
    <w:rsid w:val="00B55F03"/>
    <w:rsid w:val="00B56CAC"/>
    <w:rsid w:val="00B57E7F"/>
    <w:rsid w:val="00B63C43"/>
    <w:rsid w:val="00B67242"/>
    <w:rsid w:val="00B710FF"/>
    <w:rsid w:val="00B76248"/>
    <w:rsid w:val="00B87414"/>
    <w:rsid w:val="00B9031D"/>
    <w:rsid w:val="00B909D0"/>
    <w:rsid w:val="00B91507"/>
    <w:rsid w:val="00B944AD"/>
    <w:rsid w:val="00B94BCD"/>
    <w:rsid w:val="00B96778"/>
    <w:rsid w:val="00BA2A1F"/>
    <w:rsid w:val="00BA2D10"/>
    <w:rsid w:val="00BB67B3"/>
    <w:rsid w:val="00BB7800"/>
    <w:rsid w:val="00BC4667"/>
    <w:rsid w:val="00BC47E3"/>
    <w:rsid w:val="00BC490F"/>
    <w:rsid w:val="00BD7164"/>
    <w:rsid w:val="00BE21D2"/>
    <w:rsid w:val="00BE21EC"/>
    <w:rsid w:val="00BE3030"/>
    <w:rsid w:val="00BE3DA6"/>
    <w:rsid w:val="00BF178E"/>
    <w:rsid w:val="00C02294"/>
    <w:rsid w:val="00C0474E"/>
    <w:rsid w:val="00C1399A"/>
    <w:rsid w:val="00C14BC4"/>
    <w:rsid w:val="00C2051A"/>
    <w:rsid w:val="00C20FA4"/>
    <w:rsid w:val="00C22D68"/>
    <w:rsid w:val="00C23114"/>
    <w:rsid w:val="00C23321"/>
    <w:rsid w:val="00C27145"/>
    <w:rsid w:val="00C32382"/>
    <w:rsid w:val="00C34428"/>
    <w:rsid w:val="00C34E46"/>
    <w:rsid w:val="00C357D5"/>
    <w:rsid w:val="00C35A54"/>
    <w:rsid w:val="00C37435"/>
    <w:rsid w:val="00C628B0"/>
    <w:rsid w:val="00C63B0E"/>
    <w:rsid w:val="00C660AE"/>
    <w:rsid w:val="00C70048"/>
    <w:rsid w:val="00C81719"/>
    <w:rsid w:val="00C869FA"/>
    <w:rsid w:val="00C91841"/>
    <w:rsid w:val="00C9231D"/>
    <w:rsid w:val="00C92555"/>
    <w:rsid w:val="00C92E83"/>
    <w:rsid w:val="00CA27DC"/>
    <w:rsid w:val="00CB12E2"/>
    <w:rsid w:val="00CB490F"/>
    <w:rsid w:val="00CB6311"/>
    <w:rsid w:val="00CC0BF6"/>
    <w:rsid w:val="00CC3544"/>
    <w:rsid w:val="00CC48C4"/>
    <w:rsid w:val="00CC5D0E"/>
    <w:rsid w:val="00CD18AA"/>
    <w:rsid w:val="00CD2004"/>
    <w:rsid w:val="00CD324E"/>
    <w:rsid w:val="00CD64EF"/>
    <w:rsid w:val="00CE67FF"/>
    <w:rsid w:val="00CE6A46"/>
    <w:rsid w:val="00CE7740"/>
    <w:rsid w:val="00CF173F"/>
    <w:rsid w:val="00CF1C26"/>
    <w:rsid w:val="00D00CAF"/>
    <w:rsid w:val="00D00E8D"/>
    <w:rsid w:val="00D00F6A"/>
    <w:rsid w:val="00D05274"/>
    <w:rsid w:val="00D1694E"/>
    <w:rsid w:val="00D16C21"/>
    <w:rsid w:val="00D205CC"/>
    <w:rsid w:val="00D22F49"/>
    <w:rsid w:val="00D31129"/>
    <w:rsid w:val="00D31217"/>
    <w:rsid w:val="00D312CE"/>
    <w:rsid w:val="00D353AF"/>
    <w:rsid w:val="00D35C96"/>
    <w:rsid w:val="00D365EA"/>
    <w:rsid w:val="00D36866"/>
    <w:rsid w:val="00D4607B"/>
    <w:rsid w:val="00D46D75"/>
    <w:rsid w:val="00D47015"/>
    <w:rsid w:val="00D5109E"/>
    <w:rsid w:val="00D6464E"/>
    <w:rsid w:val="00D65F82"/>
    <w:rsid w:val="00D708DA"/>
    <w:rsid w:val="00D72227"/>
    <w:rsid w:val="00D73C7A"/>
    <w:rsid w:val="00D754A9"/>
    <w:rsid w:val="00D8648C"/>
    <w:rsid w:val="00D87842"/>
    <w:rsid w:val="00D94899"/>
    <w:rsid w:val="00DA793F"/>
    <w:rsid w:val="00DB4A31"/>
    <w:rsid w:val="00DC0AC8"/>
    <w:rsid w:val="00DC13DE"/>
    <w:rsid w:val="00DC65D2"/>
    <w:rsid w:val="00DD29C5"/>
    <w:rsid w:val="00DD4FD8"/>
    <w:rsid w:val="00DE30BE"/>
    <w:rsid w:val="00DF17D5"/>
    <w:rsid w:val="00DF18E3"/>
    <w:rsid w:val="00E00C56"/>
    <w:rsid w:val="00E0222D"/>
    <w:rsid w:val="00E03A2E"/>
    <w:rsid w:val="00E040D3"/>
    <w:rsid w:val="00E07C97"/>
    <w:rsid w:val="00E102BE"/>
    <w:rsid w:val="00E14054"/>
    <w:rsid w:val="00E14970"/>
    <w:rsid w:val="00E15C39"/>
    <w:rsid w:val="00E222D8"/>
    <w:rsid w:val="00E26B1D"/>
    <w:rsid w:val="00E35143"/>
    <w:rsid w:val="00E3568E"/>
    <w:rsid w:val="00E3779D"/>
    <w:rsid w:val="00E37F62"/>
    <w:rsid w:val="00E453A9"/>
    <w:rsid w:val="00E459BC"/>
    <w:rsid w:val="00E46769"/>
    <w:rsid w:val="00E5218F"/>
    <w:rsid w:val="00E54A32"/>
    <w:rsid w:val="00E5561E"/>
    <w:rsid w:val="00E62685"/>
    <w:rsid w:val="00E62B4C"/>
    <w:rsid w:val="00E62D7C"/>
    <w:rsid w:val="00E70E4A"/>
    <w:rsid w:val="00E723FE"/>
    <w:rsid w:val="00E7368F"/>
    <w:rsid w:val="00E7490C"/>
    <w:rsid w:val="00E74F95"/>
    <w:rsid w:val="00E83458"/>
    <w:rsid w:val="00E8529B"/>
    <w:rsid w:val="00E86006"/>
    <w:rsid w:val="00E86282"/>
    <w:rsid w:val="00E90F74"/>
    <w:rsid w:val="00E95155"/>
    <w:rsid w:val="00EA0744"/>
    <w:rsid w:val="00EA4E89"/>
    <w:rsid w:val="00EB336D"/>
    <w:rsid w:val="00EB4169"/>
    <w:rsid w:val="00EB5BC5"/>
    <w:rsid w:val="00EB68E1"/>
    <w:rsid w:val="00EC62F0"/>
    <w:rsid w:val="00EC6384"/>
    <w:rsid w:val="00EC69F0"/>
    <w:rsid w:val="00EC70EC"/>
    <w:rsid w:val="00EC7440"/>
    <w:rsid w:val="00ED263D"/>
    <w:rsid w:val="00ED4895"/>
    <w:rsid w:val="00ED63F7"/>
    <w:rsid w:val="00EE16E9"/>
    <w:rsid w:val="00EE38E9"/>
    <w:rsid w:val="00EF1FB9"/>
    <w:rsid w:val="00EF2F47"/>
    <w:rsid w:val="00EF3F36"/>
    <w:rsid w:val="00EF7B19"/>
    <w:rsid w:val="00F014E1"/>
    <w:rsid w:val="00F06F68"/>
    <w:rsid w:val="00F1063A"/>
    <w:rsid w:val="00F10A69"/>
    <w:rsid w:val="00F124DA"/>
    <w:rsid w:val="00F143C5"/>
    <w:rsid w:val="00F14B30"/>
    <w:rsid w:val="00F14DA2"/>
    <w:rsid w:val="00F20D10"/>
    <w:rsid w:val="00F21E42"/>
    <w:rsid w:val="00F2471F"/>
    <w:rsid w:val="00F26484"/>
    <w:rsid w:val="00F276E8"/>
    <w:rsid w:val="00F31C79"/>
    <w:rsid w:val="00F34FFF"/>
    <w:rsid w:val="00F40FCB"/>
    <w:rsid w:val="00F53BA2"/>
    <w:rsid w:val="00F60252"/>
    <w:rsid w:val="00F6344C"/>
    <w:rsid w:val="00F653DC"/>
    <w:rsid w:val="00F7239B"/>
    <w:rsid w:val="00F73E02"/>
    <w:rsid w:val="00F75692"/>
    <w:rsid w:val="00F8289D"/>
    <w:rsid w:val="00F83891"/>
    <w:rsid w:val="00F90770"/>
    <w:rsid w:val="00FB0063"/>
    <w:rsid w:val="00FB55DA"/>
    <w:rsid w:val="00FC024F"/>
    <w:rsid w:val="00FC3B54"/>
    <w:rsid w:val="00FC54EF"/>
    <w:rsid w:val="00FC677A"/>
    <w:rsid w:val="00FC6846"/>
    <w:rsid w:val="00FD0337"/>
    <w:rsid w:val="00FF4768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29A00C-7EDF-4DDA-A969-EBFDA903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614B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5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885B8-DF4B-45F4-97C3-F5A33147E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13</Pages>
  <Words>2658</Words>
  <Characters>15156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knpp</Company>
  <LinksUpToDate>false</LinksUpToDate>
  <CharactersWithSpaces>17779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 Сергей Петрович</dc:creator>
  <cp:lastModifiedBy>Арзамазова Алена Юрьевна</cp:lastModifiedBy>
  <cp:revision>234</cp:revision>
  <cp:lastPrinted>2026-10-12T11:29:00Z</cp:lastPrinted>
  <dcterms:created xsi:type="dcterms:W3CDTF">2024-12-26T15:07:00Z</dcterms:created>
  <dcterms:modified xsi:type="dcterms:W3CDTF">2026-10-14T08:04:00Z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