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7E" w:rsidRPr="007C419E" w:rsidRDefault="00312367" w:rsidP="00ED0C7E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="007C4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0C7E" w:rsidRPr="007C419E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«Поморнефтегазгеофизика»</w:t>
      </w:r>
      <w:r w:rsidR="007C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(Хорошавин</w:t>
      </w:r>
      <w:r w:rsidR="00B2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7C41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0C7E" w:rsidRPr="007C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367" w:rsidRPr="00312367" w:rsidRDefault="00ED0C7E" w:rsidP="0031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2367"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опрос: возможно ли при организации производственного контроля на опасных производственных объектах вести электронные журналы производственного контроля (без бумажных журналов)?</w:t>
      </w:r>
    </w:p>
    <w:p w:rsidR="00312367" w:rsidRPr="00312367" w:rsidRDefault="00312367" w:rsidP="0031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312367" w:rsidRPr="00312367" w:rsidRDefault="00312367" w:rsidP="0031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 статьи 11 Федерального закона от 21.07.1997 № 116-ФЗ «О промышленной безопасности опасных производственных объектов» организация, эксплуатирующая опасный производственный объект, обязана организовывать и осуществлять производственный </w:t>
      </w:r>
      <w:proofErr w:type="gramStart"/>
      <w:r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промышленной безопасности в соответствии с требованиями, устанавливаемыми Правительством Российской Федерации.</w:t>
      </w:r>
    </w:p>
    <w:p w:rsidR="00312367" w:rsidRPr="00312367" w:rsidRDefault="00312367" w:rsidP="0031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требования установлены в Правилах организации и осуществления производственного </w:t>
      </w:r>
      <w:proofErr w:type="gramStart"/>
      <w:r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10.03.1999 № 263 «Об организации и осуществлении производственного контроля за соблюдением требований промышленной безопасности на опасном производственном объекте» (далее – Правила).</w:t>
      </w:r>
    </w:p>
    <w:p w:rsidR="00312367" w:rsidRPr="00312367" w:rsidRDefault="00312367" w:rsidP="0031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Правил эксплуатирующая организация (или обособленные подразделения юридического лица в случаях, предусмотренных положениями об обособленных подразделениях) разрабатывает положение о производственном контроле с учетом особенностей эксплуатируемых опасных производственных объектов и условий их эксплуатации. Таким образом, эксплуатирующая организация вправе самостоятельно определить в положении о производственном контроле бумажный или электронный способ ведения журнала производственного контроля.</w:t>
      </w:r>
    </w:p>
    <w:p w:rsidR="00312367" w:rsidRPr="00312367" w:rsidRDefault="00312367" w:rsidP="0031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производственном контроле утверждается руководителем эксплуатирующей организации или руководителем обособленного подразделения юридического лица.</w:t>
      </w:r>
    </w:p>
    <w:p w:rsidR="00247E22" w:rsidRPr="007C419E" w:rsidRDefault="00312367" w:rsidP="007C419E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="007C4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7E22" w:rsidRPr="007C419E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247E22" w:rsidRPr="007C419E">
        <w:rPr>
          <w:rFonts w:ascii="Times New Roman" w:hAnsi="Times New Roman"/>
          <w:color w:val="000000"/>
          <w:sz w:val="24"/>
          <w:szCs w:val="24"/>
        </w:rPr>
        <w:t>Нарьян-Марстройинвест</w:t>
      </w:r>
      <w:proofErr w:type="spellEnd"/>
      <w:r w:rsidR="00247E22" w:rsidRPr="007C419E">
        <w:rPr>
          <w:rFonts w:ascii="Times New Roman" w:hAnsi="Times New Roman"/>
          <w:color w:val="000000"/>
          <w:sz w:val="24"/>
          <w:szCs w:val="24"/>
        </w:rPr>
        <w:t>» (</w:t>
      </w:r>
      <w:proofErr w:type="spellStart"/>
      <w:r w:rsidR="00247E22" w:rsidRPr="007C419E">
        <w:rPr>
          <w:rFonts w:ascii="Times New Roman" w:hAnsi="Times New Roman"/>
          <w:color w:val="000000"/>
          <w:sz w:val="24"/>
          <w:szCs w:val="24"/>
        </w:rPr>
        <w:t>Кобец</w:t>
      </w:r>
      <w:proofErr w:type="spellEnd"/>
      <w:r w:rsidR="00247E22" w:rsidRPr="007C419E">
        <w:rPr>
          <w:rFonts w:ascii="Times New Roman" w:hAnsi="Times New Roman"/>
          <w:color w:val="000000"/>
          <w:sz w:val="24"/>
          <w:szCs w:val="24"/>
        </w:rPr>
        <w:t xml:space="preserve"> Н.И.)</w:t>
      </w:r>
    </w:p>
    <w:p w:rsidR="00312367" w:rsidRPr="00312367" w:rsidRDefault="00247E22" w:rsidP="0031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2367"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о порядке внесения результатов заключения экспертизы промышленной безопасности, внесенного в реестр Ростехнадзора, в паспорта технических устройств, которым данная экспертиза проведена.</w:t>
      </w:r>
    </w:p>
    <w:p w:rsidR="00312367" w:rsidRPr="00312367" w:rsidRDefault="00312367" w:rsidP="0031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312367" w:rsidRPr="00312367" w:rsidRDefault="00312367" w:rsidP="0031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проведения экспертизы промышленной безопасности и к порядку оформления заключения экспертизы промышленной безопасности установлены федеральными нормами и правилами в области промышленной безопасности «Правила проведения экспертизы промышленной безопасности», утвержденными приказом Ростехнадзора от 14.11.2013 № 538.</w:t>
      </w:r>
    </w:p>
    <w:p w:rsidR="00312367" w:rsidRDefault="00312367" w:rsidP="0031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в области промышленной безопасности не установлено требований, регламентирующих порядок и необходимость внесения в паспорта технических устройств, применяемых на опасных производственных объектах, записей о результатах проведённых экспертиз промышленной безопасности.</w:t>
      </w:r>
    </w:p>
    <w:p w:rsidR="007C419E" w:rsidRPr="007C419E" w:rsidRDefault="00312367" w:rsidP="00B27867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Вопрос:</w:t>
      </w:r>
      <w:r w:rsidR="007C4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7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ПАО «</w:t>
      </w:r>
      <w:r w:rsidR="007C419E" w:rsidRPr="007C4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Татнефть</w:t>
      </w:r>
      <w:r w:rsidR="00B27867">
        <w:t xml:space="preserve">» </w:t>
      </w:r>
      <w:proofErr w:type="spellStart"/>
      <w:r w:rsidR="00B27867" w:rsidRPr="00B2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Яркина</w:t>
      </w:r>
      <w:proofErr w:type="spellEnd"/>
      <w:r w:rsidR="00B27867" w:rsidRPr="00B2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Ирина Алексеевна</w:t>
      </w:r>
    </w:p>
    <w:p w:rsidR="00312367" w:rsidRPr="00312367" w:rsidRDefault="007C419E" w:rsidP="0031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2367"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опрос: регламентирован ли срок действия разработанного в организации Порядка расследования причин инцидентов на опасном производственном объекте и утвержденного установленным образом?</w:t>
      </w:r>
    </w:p>
    <w:p w:rsidR="00312367" w:rsidRPr="00312367" w:rsidRDefault="00312367" w:rsidP="0031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B12473" w:rsidRDefault="00312367" w:rsidP="003123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документации, регламентирующей расследование причин инцидентов на опасных производственных объектах и гидротехнических сооружениях, их учет и анализ в Порядке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утвержденном приказом Ростехнадзора от 19 августа 2011 г. № 480, не конкретизирован и оставлен на усмотрение организации</w:t>
      </w:r>
      <w:proofErr w:type="gramEnd"/>
      <w:r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эксплуатирующей</w:t>
      </w:r>
      <w:proofErr w:type="gramEnd"/>
      <w:r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поднадзорный </w:t>
      </w:r>
      <w:proofErr w:type="spellStart"/>
      <w:r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Ростехнадзору</w:t>
      </w:r>
      <w:proofErr w:type="spellEnd"/>
      <w:r w:rsidRPr="0031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объект.</w:t>
      </w:r>
    </w:p>
    <w:p w:rsidR="00121976" w:rsidRPr="00121976" w:rsidRDefault="00121976" w:rsidP="00121976">
      <w:pPr>
        <w:pStyle w:val="a3"/>
        <w:numPr>
          <w:ilvl w:val="1"/>
          <w:numId w:val="6"/>
        </w:numPr>
        <w:ind w:left="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76">
        <w:rPr>
          <w:rFonts w:ascii="Times New Roman" w:hAnsi="Times New Roman" w:cs="Times New Roman"/>
          <w:b/>
          <w:sz w:val="24"/>
          <w:szCs w:val="24"/>
        </w:rPr>
        <w:t xml:space="preserve">Вопрос гражданина </w:t>
      </w:r>
      <w:proofErr w:type="spellStart"/>
      <w:r w:rsidRPr="00121976">
        <w:rPr>
          <w:rFonts w:ascii="Times New Roman" w:hAnsi="Times New Roman" w:cs="Times New Roman"/>
          <w:b/>
          <w:sz w:val="24"/>
          <w:szCs w:val="24"/>
        </w:rPr>
        <w:t>Безносова</w:t>
      </w:r>
      <w:proofErr w:type="spellEnd"/>
      <w:r w:rsidRPr="00121976">
        <w:rPr>
          <w:rFonts w:ascii="Times New Roman" w:hAnsi="Times New Roman" w:cs="Times New Roman"/>
          <w:b/>
          <w:sz w:val="24"/>
          <w:szCs w:val="24"/>
        </w:rPr>
        <w:t xml:space="preserve"> О. </w:t>
      </w:r>
      <w:r w:rsidRPr="0012197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поступившее в информационно-телекоммуникационной сети «Интернет» на сайт Управления</w:t>
      </w:r>
    </w:p>
    <w:p w:rsidR="00121976" w:rsidRDefault="00121976" w:rsidP="00121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  <w:r w:rsidRPr="00121976">
        <w:rPr>
          <w:rFonts w:ascii="Times New Roman" w:hAnsi="Times New Roman" w:cs="Times New Roman"/>
          <w:sz w:val="24"/>
          <w:szCs w:val="24"/>
        </w:rPr>
        <w:t>Утверждает или не утверждает график проведения проверки знаний председатель отраслевой комиссии Печорского управления Ростехнадзора, в том случае, если соискатели на группу по электробезопасности находятся территориально в Ненецком автономном округе Архангельской области?</w:t>
      </w:r>
    </w:p>
    <w:p w:rsidR="00121976" w:rsidRDefault="00121976" w:rsidP="0012197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976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1976">
        <w:rPr>
          <w:rFonts w:ascii="Times New Roman" w:hAnsi="Times New Roman" w:cs="Times New Roman"/>
          <w:sz w:val="24"/>
          <w:szCs w:val="24"/>
        </w:rPr>
        <w:t>Согласно пункта 20 Положения об отраслевой Комиссии Управления по проверке знаний норм и правил в области энергетического надзора, утвержденное приказом Печорского управления Ростехнадзора от 16.07.2018 № 341, график проведения проверки знаний норм и правил в области энергетического надзора утверждается председателем Комиссии Управления на основании списков лиц, в том числе и лиц находящихся территориально в Ненецком автономном округе, подлежащих проверке знаний с</w:t>
      </w:r>
      <w:proofErr w:type="gramEnd"/>
      <w:r w:rsidRPr="00121976">
        <w:rPr>
          <w:rFonts w:ascii="Times New Roman" w:hAnsi="Times New Roman" w:cs="Times New Roman"/>
          <w:sz w:val="24"/>
          <w:szCs w:val="24"/>
        </w:rPr>
        <w:t xml:space="preserve"> определением места и времени проведения проверки знаний, согласно представленных в Управление заявлений работодателя о направлении работник</w:t>
      </w:r>
      <w:proofErr w:type="gramStart"/>
      <w:r w:rsidRPr="0012197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2197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21976">
        <w:rPr>
          <w:rFonts w:ascii="Times New Roman" w:hAnsi="Times New Roman" w:cs="Times New Roman"/>
          <w:sz w:val="24"/>
          <w:szCs w:val="24"/>
        </w:rPr>
        <w:t>) на проверку знаний.</w:t>
      </w:r>
    </w:p>
    <w:p w:rsidR="00121976" w:rsidRPr="0039223E" w:rsidRDefault="0039223E" w:rsidP="0039223E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</w:t>
      </w:r>
      <w:r w:rsidR="00121976" w:rsidRPr="0039223E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proofErr w:type="spellStart"/>
      <w:r w:rsidR="00121976" w:rsidRPr="0039223E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121976" w:rsidRPr="0039223E">
        <w:rPr>
          <w:rFonts w:ascii="Times New Roman" w:hAnsi="Times New Roman" w:cs="Times New Roman"/>
          <w:b/>
          <w:sz w:val="24"/>
          <w:szCs w:val="24"/>
        </w:rPr>
        <w:t xml:space="preserve">. генерального директора АО «Мясопродукты» </w:t>
      </w:r>
      <w:proofErr w:type="spellStart"/>
      <w:r w:rsidR="00121976" w:rsidRPr="0039223E">
        <w:rPr>
          <w:rFonts w:ascii="Times New Roman" w:hAnsi="Times New Roman" w:cs="Times New Roman"/>
          <w:b/>
          <w:sz w:val="24"/>
          <w:szCs w:val="24"/>
        </w:rPr>
        <w:t>Ружникова</w:t>
      </w:r>
      <w:proofErr w:type="spellEnd"/>
      <w:r w:rsidR="00121976" w:rsidRPr="0039223E">
        <w:rPr>
          <w:rFonts w:ascii="Times New Roman" w:hAnsi="Times New Roman" w:cs="Times New Roman"/>
          <w:b/>
          <w:sz w:val="24"/>
          <w:szCs w:val="24"/>
        </w:rPr>
        <w:t xml:space="preserve"> Игоря Сергеевича.</w:t>
      </w:r>
    </w:p>
    <w:p w:rsidR="00121976" w:rsidRDefault="00121976" w:rsidP="001219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76">
        <w:rPr>
          <w:rFonts w:ascii="Times New Roman" w:hAnsi="Times New Roman" w:cs="Times New Roman"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EBC" w:rsidRPr="00130DBA">
        <w:rPr>
          <w:rFonts w:ascii="Times New Roman" w:hAnsi="Times New Roman" w:cs="Times New Roman"/>
          <w:sz w:val="24"/>
          <w:szCs w:val="24"/>
        </w:rPr>
        <w:t xml:space="preserve">В роликах </w:t>
      </w:r>
      <w:r w:rsidR="00130DBA" w:rsidRPr="00130DBA">
        <w:rPr>
          <w:rFonts w:ascii="Times New Roman" w:hAnsi="Times New Roman" w:cs="Times New Roman"/>
          <w:sz w:val="24"/>
          <w:szCs w:val="24"/>
        </w:rPr>
        <w:t>«</w:t>
      </w:r>
      <w:r w:rsidR="00130DBA" w:rsidRPr="00130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130DBA" w:rsidRPr="00130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реформе </w:t>
      </w:r>
      <w:proofErr w:type="spellStart"/>
      <w:r w:rsidR="00130DBA" w:rsidRPr="00130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="00130DBA" w:rsidRPr="00130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надзорной деятельности в Российской Федерации</w:t>
      </w:r>
      <w:r w:rsidR="00130DBA" w:rsidRPr="00130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«О реализации проекта Реформы</w:t>
      </w:r>
      <w:r w:rsidR="00130DBA" w:rsidRPr="00130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30DBA" w:rsidRPr="00130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="00130DBA" w:rsidRPr="00130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надзорной деятельности в </w:t>
      </w:r>
      <w:proofErr w:type="spellStart"/>
      <w:r w:rsidR="00130DBA" w:rsidRPr="00130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Ростехнадзоре</w:t>
      </w:r>
      <w:proofErr w:type="spellEnd"/>
      <w:r w:rsidR="00130DBA" w:rsidRPr="00130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30DBA" w:rsidRPr="00130DBA">
        <w:rPr>
          <w:rFonts w:ascii="Times New Roman" w:hAnsi="Times New Roman" w:cs="Times New Roman"/>
          <w:sz w:val="24"/>
          <w:szCs w:val="24"/>
        </w:rPr>
        <w:t xml:space="preserve"> </w:t>
      </w:r>
      <w:r w:rsidR="00623EBC" w:rsidRPr="00130DBA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130DBA">
        <w:rPr>
          <w:rFonts w:ascii="Times New Roman" w:hAnsi="Times New Roman" w:cs="Times New Roman"/>
          <w:sz w:val="24"/>
          <w:szCs w:val="24"/>
        </w:rPr>
        <w:t>озвучивал</w:t>
      </w:r>
      <w:r w:rsidR="00672B1F">
        <w:rPr>
          <w:rFonts w:ascii="Times New Roman" w:hAnsi="Times New Roman" w:cs="Times New Roman"/>
          <w:sz w:val="24"/>
          <w:szCs w:val="24"/>
        </w:rPr>
        <w:t>ась информация</w:t>
      </w:r>
      <w:r w:rsidR="00623EBC" w:rsidRPr="00130DBA">
        <w:rPr>
          <w:rFonts w:ascii="Times New Roman" w:hAnsi="Times New Roman" w:cs="Times New Roman"/>
          <w:sz w:val="24"/>
          <w:szCs w:val="24"/>
        </w:rPr>
        <w:t xml:space="preserve"> </w:t>
      </w:r>
      <w:r w:rsidR="00130DBA">
        <w:rPr>
          <w:rFonts w:ascii="Times New Roman" w:hAnsi="Times New Roman" w:cs="Times New Roman"/>
          <w:sz w:val="24"/>
          <w:szCs w:val="24"/>
        </w:rPr>
        <w:t>о проверочных листах</w:t>
      </w:r>
      <w:r w:rsidR="00130DBA" w:rsidRPr="00130DBA">
        <w:rPr>
          <w:rFonts w:ascii="Times New Roman" w:hAnsi="Times New Roman" w:cs="Times New Roman"/>
          <w:sz w:val="24"/>
          <w:szCs w:val="24"/>
        </w:rPr>
        <w:t xml:space="preserve">. </w:t>
      </w:r>
      <w:r w:rsidR="00130DBA">
        <w:rPr>
          <w:rFonts w:ascii="Times New Roman" w:hAnsi="Times New Roman" w:cs="Times New Roman"/>
          <w:sz w:val="24"/>
          <w:szCs w:val="24"/>
        </w:rPr>
        <w:t xml:space="preserve">Что это такое? </w:t>
      </w:r>
      <w:r w:rsidR="00130DBA" w:rsidRPr="00130DBA">
        <w:rPr>
          <w:rFonts w:ascii="Times New Roman" w:hAnsi="Times New Roman" w:cs="Times New Roman"/>
          <w:sz w:val="24"/>
          <w:szCs w:val="24"/>
        </w:rPr>
        <w:t xml:space="preserve">На какие объекты будут распространены </w:t>
      </w:r>
      <w:r w:rsidR="00130DBA">
        <w:rPr>
          <w:rFonts w:ascii="Times New Roman" w:hAnsi="Times New Roman" w:cs="Times New Roman"/>
          <w:sz w:val="24"/>
          <w:szCs w:val="24"/>
        </w:rPr>
        <w:t xml:space="preserve">проверочные </w:t>
      </w:r>
      <w:r w:rsidR="00130DBA" w:rsidRPr="00130DBA">
        <w:rPr>
          <w:rFonts w:ascii="Times New Roman" w:hAnsi="Times New Roman" w:cs="Times New Roman"/>
          <w:sz w:val="24"/>
          <w:szCs w:val="24"/>
        </w:rPr>
        <w:t>листы и</w:t>
      </w:r>
      <w:r w:rsidR="00130DBA">
        <w:rPr>
          <w:rFonts w:ascii="Times New Roman" w:hAnsi="Times New Roman" w:cs="Times New Roman"/>
          <w:sz w:val="24"/>
          <w:szCs w:val="24"/>
        </w:rPr>
        <w:t xml:space="preserve"> где с ними можно </w:t>
      </w:r>
      <w:proofErr w:type="gramStart"/>
      <w:r w:rsidR="00130DBA">
        <w:rPr>
          <w:rFonts w:ascii="Times New Roman" w:hAnsi="Times New Roman" w:cs="Times New Roman"/>
          <w:sz w:val="24"/>
          <w:szCs w:val="24"/>
        </w:rPr>
        <w:t>ознакомиться</w:t>
      </w:r>
      <w:proofErr w:type="gramEnd"/>
      <w:r w:rsidR="00130DBA">
        <w:rPr>
          <w:rFonts w:ascii="Times New Roman" w:hAnsi="Times New Roman" w:cs="Times New Roman"/>
          <w:sz w:val="24"/>
          <w:szCs w:val="24"/>
        </w:rPr>
        <w:t>?</w:t>
      </w:r>
    </w:p>
    <w:p w:rsidR="00130DBA" w:rsidRPr="00130DBA" w:rsidRDefault="00130DBA" w:rsidP="00392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BA">
        <w:rPr>
          <w:rFonts w:ascii="Times New Roman" w:hAnsi="Times New Roman" w:cs="Times New Roman"/>
          <w:b/>
          <w:sz w:val="24"/>
          <w:szCs w:val="24"/>
        </w:rPr>
        <w:lastRenderedPageBreak/>
        <w:t>Ответ:</w:t>
      </w:r>
      <w:r w:rsidRPr="00130DBA">
        <w:rPr>
          <w:rFonts w:ascii="Times New Roman" w:hAnsi="Times New Roman" w:cs="Times New Roman"/>
          <w:sz w:val="24"/>
          <w:szCs w:val="24"/>
        </w:rPr>
        <w:t xml:space="preserve"> </w:t>
      </w:r>
      <w:r w:rsidRPr="00130DBA">
        <w:rPr>
          <w:rFonts w:ascii="Times New Roman" w:hAnsi="Times New Roman" w:cs="Times New Roman"/>
          <w:sz w:val="24"/>
          <w:szCs w:val="24"/>
        </w:rPr>
        <w:t xml:space="preserve">Проверочные листы (списки контрольных вопросов) </w:t>
      </w:r>
      <w:r w:rsidR="00672B1F">
        <w:rPr>
          <w:rFonts w:ascii="Times New Roman" w:hAnsi="Times New Roman" w:cs="Times New Roman"/>
          <w:sz w:val="24"/>
          <w:szCs w:val="24"/>
        </w:rPr>
        <w:t>это</w:t>
      </w:r>
      <w:r w:rsidRPr="00130DBA">
        <w:rPr>
          <w:rFonts w:ascii="Times New Roman" w:hAnsi="Times New Roman" w:cs="Times New Roman"/>
          <w:sz w:val="24"/>
          <w:szCs w:val="24"/>
        </w:rPr>
        <w:t xml:space="preserve"> перечни вопросов, затрагивающие наиболее значимые с точки </w:t>
      </w:r>
      <w:proofErr w:type="gramStart"/>
      <w:r w:rsidRPr="00130DBA">
        <w:rPr>
          <w:rFonts w:ascii="Times New Roman" w:hAnsi="Times New Roman" w:cs="Times New Roman"/>
          <w:sz w:val="24"/>
          <w:szCs w:val="24"/>
        </w:rPr>
        <w:t>зрения недопущения возникновения угрозы причинения вреда</w:t>
      </w:r>
      <w:proofErr w:type="gramEnd"/>
      <w:r w:rsidRPr="00130DBA">
        <w:rPr>
          <w:rFonts w:ascii="Times New Roman" w:hAnsi="Times New Roman" w:cs="Times New Roman"/>
          <w:sz w:val="24"/>
          <w:szCs w:val="24"/>
        </w:rPr>
        <w:t xml:space="preserve"> жизни, здоровью граждан, а также угрозы чрезвычайных ситуаций природного и техногенного характера, обязательные требования, предъявляемые к осуществлению соответствующих видов деятельности, и предмет плановой проверки будет ограничиваться таким перечнем вопросов.</w:t>
      </w:r>
    </w:p>
    <w:p w:rsidR="00130DBA" w:rsidRPr="00672B1F" w:rsidRDefault="00672B1F" w:rsidP="00392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B1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4 августа 2017 г. № 930 «О внесении изменений в некоторые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2B1F">
        <w:rPr>
          <w:rFonts w:ascii="Times New Roman" w:hAnsi="Times New Roman" w:cs="Times New Roman"/>
          <w:sz w:val="24"/>
          <w:szCs w:val="24"/>
        </w:rPr>
        <w:t>с 1 января 2018 года должностными лицами Ростехнадзора при проведении плановых проверочных мероприятий в рамках осуществления федерального государственного надзора в области промышленной безопасности, федерального</w:t>
      </w:r>
      <w:proofErr w:type="gramEnd"/>
      <w:r w:rsidRPr="00672B1F">
        <w:rPr>
          <w:rFonts w:ascii="Times New Roman" w:hAnsi="Times New Roman" w:cs="Times New Roman"/>
          <w:sz w:val="24"/>
          <w:szCs w:val="24"/>
        </w:rPr>
        <w:t xml:space="preserve"> государственного надзора в области безопасности гидротехнических сооружений, федерального государственного энергетического надзора будут применяться проверочные листы (списки контрольных вопросов).</w:t>
      </w:r>
    </w:p>
    <w:p w:rsidR="00130DBA" w:rsidRPr="00130DBA" w:rsidRDefault="00130DBA" w:rsidP="00392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BA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hyperlink r:id="rId6" w:tgtFrame="_blank" w:tooltip="Федеральный закон  от 26.12.2008 №294-ФЗ (ред. от 03.08.2018) «О защите прав юридических лиц и индивидуальных предпринимателей при осуществлении государственного контроля (надзора) и муниципального контроля»" w:history="1">
        <w:r w:rsidRPr="00130DB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11.3 статьи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130DBA">
        <w:rPr>
          <w:rFonts w:ascii="Times New Roman" w:hAnsi="Times New Roman" w:cs="Times New Roman"/>
          <w:sz w:val="24"/>
          <w:szCs w:val="24"/>
        </w:rPr>
        <w:t xml:space="preserve">, в соответствии с постановлением Правительства РФ от 13 февраля 2017 г. № 177 "Об утверждении общих требований к разработке и утверждению проверочных листов </w:t>
      </w:r>
      <w:proofErr w:type="gramStart"/>
      <w:r w:rsidRPr="00130DBA">
        <w:rPr>
          <w:rFonts w:ascii="Times New Roman" w:hAnsi="Times New Roman" w:cs="Times New Roman"/>
          <w:sz w:val="24"/>
          <w:szCs w:val="24"/>
        </w:rPr>
        <w:t xml:space="preserve">(списков контрольных вопросов)" </w:t>
      </w:r>
      <w:proofErr w:type="spellStart"/>
      <w:r w:rsidRPr="00130DBA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130DBA">
        <w:rPr>
          <w:rFonts w:ascii="Times New Roman" w:hAnsi="Times New Roman" w:cs="Times New Roman"/>
          <w:sz w:val="24"/>
          <w:szCs w:val="24"/>
        </w:rPr>
        <w:t xml:space="preserve"> разработал формы проверочных листов (списков контрольных вопросов</w:t>
      </w:r>
      <w:proofErr w:type="gramEnd"/>
      <w:r w:rsidRPr="00130DBA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130DBA">
        <w:rPr>
          <w:rFonts w:ascii="Times New Roman" w:hAnsi="Times New Roman" w:cs="Times New Roman"/>
          <w:sz w:val="24"/>
          <w:szCs w:val="24"/>
        </w:rPr>
        <w:t>используемых при проведении плановой проверки в рамках осуществления федерального государственного надзора в области промышленной безопасности, в области безопасности ГТС, а так же в сферах электроэнергетики и теплоснабжения.</w:t>
      </w:r>
      <w:proofErr w:type="gramEnd"/>
    </w:p>
    <w:p w:rsidR="00121976" w:rsidRDefault="0039223E" w:rsidP="00392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3E">
        <w:rPr>
          <w:rFonts w:ascii="Times New Roman" w:hAnsi="Times New Roman" w:cs="Times New Roman"/>
          <w:sz w:val="24"/>
          <w:szCs w:val="24"/>
        </w:rPr>
        <w:t xml:space="preserve">Предполагается, что все формы проверочных листов будут опубликованы на </w:t>
      </w:r>
      <w:proofErr w:type="gramStart"/>
      <w:r w:rsidRPr="0039223E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39223E"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информации pra</w:t>
      </w:r>
      <w:r>
        <w:rPr>
          <w:rFonts w:ascii="Times New Roman" w:hAnsi="Times New Roman" w:cs="Times New Roman"/>
          <w:sz w:val="24"/>
          <w:szCs w:val="24"/>
        </w:rPr>
        <w:t>vo.gov.ru, а также н</w:t>
      </w:r>
      <w:r w:rsidRPr="0039223E">
        <w:rPr>
          <w:rFonts w:ascii="Times New Roman" w:hAnsi="Times New Roman" w:cs="Times New Roman"/>
          <w:sz w:val="24"/>
          <w:szCs w:val="24"/>
        </w:rPr>
        <w:t>а официальных сайтах органов государственного контроля (надзора) можно будет ознакомиться с профильными чек-листами.</w:t>
      </w:r>
    </w:p>
    <w:p w:rsidR="0039223E" w:rsidRDefault="0039223E" w:rsidP="00392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23E" w:rsidRPr="00531F5D" w:rsidRDefault="00531F5D" w:rsidP="00531F5D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6. </w:t>
      </w:r>
      <w:r w:rsidR="0039223E" w:rsidRPr="00531F5D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39223E" w:rsidRPr="00531F5D">
        <w:rPr>
          <w:rFonts w:ascii="Times New Roman" w:hAnsi="Times New Roman" w:cs="Times New Roman"/>
          <w:b/>
          <w:sz w:val="24"/>
          <w:szCs w:val="24"/>
        </w:rPr>
        <w:t>За</w:t>
      </w:r>
      <w:r w:rsidRPr="00531F5D">
        <w:rPr>
          <w:rFonts w:ascii="Times New Roman" w:hAnsi="Times New Roman" w:cs="Times New Roman"/>
          <w:b/>
          <w:sz w:val="24"/>
          <w:szCs w:val="24"/>
        </w:rPr>
        <w:t xml:space="preserve">местителя начальника управления – начальник отдела жилищной политики и энергетики </w:t>
      </w:r>
      <w:r w:rsidRPr="00531F5D">
        <w:rPr>
          <w:rStyle w:val="a7"/>
          <w:rFonts w:ascii="Times New Roman" w:hAnsi="Times New Roman" w:cs="Times New Roman"/>
          <w:sz w:val="24"/>
          <w:szCs w:val="24"/>
        </w:rPr>
        <w:t>Департамента строительства, жилищно-коммунального хозяйства, энергетики и транспорта Ненецкого автономного округа</w:t>
      </w:r>
      <w:r w:rsidRPr="00531F5D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F5D">
        <w:rPr>
          <w:rFonts w:ascii="Times New Roman" w:hAnsi="Times New Roman" w:cs="Times New Roman"/>
          <w:b/>
          <w:sz w:val="24"/>
          <w:szCs w:val="24"/>
        </w:rPr>
        <w:t>Лешуков</w:t>
      </w:r>
      <w:proofErr w:type="spellEnd"/>
      <w:r w:rsidRPr="00531F5D">
        <w:rPr>
          <w:rFonts w:ascii="Times New Roman" w:hAnsi="Times New Roman" w:cs="Times New Roman"/>
          <w:b/>
          <w:sz w:val="24"/>
          <w:szCs w:val="24"/>
        </w:rPr>
        <w:t xml:space="preserve"> Николай Юрьевич</w:t>
      </w:r>
      <w:r w:rsidR="0039223E" w:rsidRPr="00531F5D">
        <w:rPr>
          <w:rFonts w:ascii="Times New Roman" w:hAnsi="Times New Roman" w:cs="Times New Roman"/>
          <w:b/>
          <w:sz w:val="24"/>
          <w:szCs w:val="24"/>
        </w:rPr>
        <w:t>.</w:t>
      </w:r>
    </w:p>
    <w:p w:rsidR="00531F5D" w:rsidRDefault="00531F5D" w:rsidP="00531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A0">
        <w:rPr>
          <w:rFonts w:ascii="Times New Roman" w:hAnsi="Times New Roman" w:cs="Times New Roman"/>
          <w:sz w:val="24"/>
          <w:szCs w:val="24"/>
        </w:rPr>
        <w:lastRenderedPageBreak/>
        <w:t xml:space="preserve">Вопрос: В докладе прозвучала информация о том, что остров </w:t>
      </w:r>
      <w:proofErr w:type="spellStart"/>
      <w:r w:rsidRPr="00AC67A0">
        <w:rPr>
          <w:rFonts w:ascii="Times New Roman" w:hAnsi="Times New Roman" w:cs="Times New Roman"/>
          <w:sz w:val="24"/>
          <w:szCs w:val="24"/>
        </w:rPr>
        <w:t>Колгуев</w:t>
      </w:r>
      <w:proofErr w:type="spellEnd"/>
      <w:r w:rsidRPr="00AC67A0">
        <w:rPr>
          <w:rFonts w:ascii="Times New Roman" w:hAnsi="Times New Roman" w:cs="Times New Roman"/>
          <w:sz w:val="24"/>
          <w:szCs w:val="24"/>
        </w:rPr>
        <w:t xml:space="preserve"> не входит в сферу деятельности Печорского управления Ростехнадзора. Куда нужно заявиться </w:t>
      </w:r>
      <w:r w:rsidR="00AC67A0" w:rsidRPr="00AC67A0">
        <w:rPr>
          <w:rFonts w:ascii="Times New Roman" w:hAnsi="Times New Roman" w:cs="Times New Roman"/>
          <w:sz w:val="24"/>
          <w:szCs w:val="24"/>
        </w:rPr>
        <w:t xml:space="preserve">организации, осуществляющей эксплуатацию </w:t>
      </w:r>
      <w:r w:rsidR="00AC67A0" w:rsidRPr="00AC67A0">
        <w:rPr>
          <w:rFonts w:ascii="Times New Roman" w:hAnsi="Times New Roman" w:cs="Times New Roman"/>
          <w:sz w:val="24"/>
          <w:szCs w:val="24"/>
        </w:rPr>
        <w:t>дизельн</w:t>
      </w:r>
      <w:r w:rsidR="00AC67A0">
        <w:rPr>
          <w:rFonts w:ascii="Times New Roman" w:hAnsi="Times New Roman" w:cs="Times New Roman"/>
          <w:sz w:val="24"/>
          <w:szCs w:val="24"/>
        </w:rPr>
        <w:t>ой электростанции</w:t>
      </w:r>
      <w:r w:rsidR="00AC67A0" w:rsidRPr="00AC6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7A0" w:rsidRPr="00AC67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C67A0" w:rsidRPr="00AC67A0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="00AC67A0" w:rsidRPr="00AC67A0">
        <w:rPr>
          <w:rFonts w:ascii="Times New Roman" w:hAnsi="Times New Roman" w:cs="Times New Roman"/>
          <w:sz w:val="24"/>
          <w:szCs w:val="24"/>
        </w:rPr>
        <w:t>Колгуев</w:t>
      </w:r>
      <w:proofErr w:type="spellEnd"/>
      <w:r w:rsidR="00AC67A0" w:rsidRPr="00AC67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C67A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C67A0">
        <w:rPr>
          <w:rFonts w:ascii="Times New Roman" w:hAnsi="Times New Roman" w:cs="Times New Roman"/>
          <w:sz w:val="24"/>
          <w:szCs w:val="24"/>
        </w:rPr>
        <w:t xml:space="preserve"> осуществления проверк</w:t>
      </w:r>
      <w:r w:rsidR="00AC67A0" w:rsidRPr="00AC67A0">
        <w:rPr>
          <w:rFonts w:ascii="Times New Roman" w:hAnsi="Times New Roman" w:cs="Times New Roman"/>
          <w:sz w:val="24"/>
          <w:szCs w:val="24"/>
        </w:rPr>
        <w:t>и готовности к прохождению осенне-зимне</w:t>
      </w:r>
      <w:r w:rsidR="00AC67A0">
        <w:rPr>
          <w:rFonts w:ascii="Times New Roman" w:hAnsi="Times New Roman" w:cs="Times New Roman"/>
          <w:sz w:val="24"/>
          <w:szCs w:val="24"/>
        </w:rPr>
        <w:t>го периода</w:t>
      </w:r>
      <w:r w:rsidR="00AC67A0" w:rsidRPr="00AC6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7A0" w:rsidRDefault="00AC67A0" w:rsidP="00531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A0" w:rsidRDefault="00AC67A0" w:rsidP="00374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3A78">
        <w:rPr>
          <w:rFonts w:ascii="Times New Roman" w:hAnsi="Times New Roman" w:cs="Times New Roman"/>
          <w:sz w:val="24"/>
          <w:szCs w:val="24"/>
        </w:rPr>
        <w:t>настоящее время в рамках совершенствования системы контроля и оценки готовности субъектов электроэнергетики к работе в осенне-зимний период (далее – ОЗП) Правительством Российской Федерации принято постановление от 10 мая 2017 года № 543, утверждающее вступающие в силу с 1 июля 2018 года Правила оценки готовности субъектов электроэнергетики к работе в отопительный сезон (далее – Правила).</w:t>
      </w:r>
      <w:proofErr w:type="gramEnd"/>
    </w:p>
    <w:p w:rsidR="00E23A78" w:rsidRDefault="00E23A78" w:rsidP="00374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Данные правила установили новый порядок проведения оценки готовности субъектов электроэнергетики, владеющих на праве собственности или ином законном основании объектами электросетевого хозяйства высшим классом номинального напряжения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и (или) объектами по производству электрической энергии суммарной установленной мощностью 25 МВт и более, в том числе объектами по производству электрической энергии, функционирующими в режиме комбинированной выработки электрической и тепловой энергии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субъектов электроэнергетики, являющихся субъектами оперативно-диспетчерского управления в электроэнергетике, к работе в отопительный сезон.</w:t>
      </w:r>
    </w:p>
    <w:p w:rsidR="00374E6E" w:rsidRDefault="00374E6E" w:rsidP="00374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готовности указанных объектов электроэнергетики к работе в отопительный сезон будет ежегодно осуществляться Министерством энергетики Российской Федерации с учетом принципов риск-ориентированной модели на основании утвержденной приказом Минэнерго России от 27.12.2017 № 1233 Методики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готовности субъектов электроэнергетики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работе в отопительный сезон.</w:t>
      </w:r>
    </w:p>
    <w:p w:rsidR="00374E6E" w:rsidRDefault="00374E6E" w:rsidP="00374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Правила не распространяются на субъекты электроэнергетики, </w:t>
      </w:r>
      <w:r>
        <w:rPr>
          <w:rFonts w:ascii="Times New Roman" w:hAnsi="Times New Roman" w:cs="Times New Roman"/>
          <w:sz w:val="24"/>
          <w:szCs w:val="24"/>
        </w:rPr>
        <w:t xml:space="preserve">владеющих на праве собственности или ином законном основании объектами электросетевого хозяйства высшим классом номинального напряжения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и (или) объектами по производству электрической энергии суммарной установленной мощностью 25 МВт</w:t>
      </w:r>
      <w:r>
        <w:rPr>
          <w:rFonts w:ascii="Times New Roman" w:hAnsi="Times New Roman" w:cs="Times New Roman"/>
          <w:sz w:val="24"/>
          <w:szCs w:val="24"/>
        </w:rPr>
        <w:t>, а также на потребителей электроэнергии, владеющих объектами электроэнергетики любого класса напряжения, не оказывающих существенного влияния на электроэнергетический режим энергосистемы.</w:t>
      </w:r>
    </w:p>
    <w:p w:rsidR="00374E6E" w:rsidRDefault="00374E6E" w:rsidP="00374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E6E" w:rsidRPr="00AC67A0" w:rsidRDefault="00374E6E" w:rsidP="00374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39223E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b/>
          <w:sz w:val="24"/>
          <w:szCs w:val="24"/>
        </w:rPr>
        <w:t>Начальника отдела охраны труда МП ЗР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Севержилкомсервис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Варсов</w:t>
      </w:r>
      <w:r w:rsidR="00C06254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Максим</w:t>
      </w:r>
      <w:r w:rsidR="00C0625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Станиславович</w:t>
      </w:r>
      <w:r w:rsidR="00C06254">
        <w:rPr>
          <w:rFonts w:ascii="Times New Roman" w:hAnsi="Times New Roman" w:cs="Times New Roman"/>
          <w:b/>
          <w:sz w:val="24"/>
          <w:szCs w:val="24"/>
        </w:rPr>
        <w:t>а</w:t>
      </w:r>
      <w:r w:rsidRPr="0039223E">
        <w:rPr>
          <w:rFonts w:ascii="Times New Roman" w:hAnsi="Times New Roman" w:cs="Times New Roman"/>
          <w:b/>
          <w:sz w:val="24"/>
          <w:szCs w:val="24"/>
        </w:rPr>
        <w:t>.</w:t>
      </w:r>
    </w:p>
    <w:p w:rsidR="0039223E" w:rsidRPr="003E609A" w:rsidRDefault="00C06254" w:rsidP="00392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E609A">
        <w:rPr>
          <w:rFonts w:ascii="Times New Roman" w:hAnsi="Times New Roman" w:cs="Times New Roman"/>
          <w:b/>
          <w:sz w:val="24"/>
          <w:szCs w:val="24"/>
        </w:rPr>
        <w:lastRenderedPageBreak/>
        <w:t>Вопрос: Может ли стандарт организации по эксплуатации дизельных электростанций отменять Правила технической эксплуатации дизельных электростанций, утвержденные Министерством энергетики.</w:t>
      </w:r>
      <w:bookmarkEnd w:id="0"/>
    </w:p>
    <w:p w:rsidR="00A351F9" w:rsidRDefault="00A351F9" w:rsidP="00392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F9" w:rsidRDefault="00A351F9" w:rsidP="003E609A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Ответ: </w:t>
      </w:r>
      <w:r w:rsidR="003E609A">
        <w:t xml:space="preserve">Нет, т.к. </w:t>
      </w:r>
      <w:r w:rsidR="003E609A">
        <w:rPr>
          <w:b/>
          <w:bCs/>
        </w:rPr>
        <w:t>Стандарт организации</w:t>
      </w:r>
      <w:r>
        <w:t xml:space="preserve"> — это нормативный документ, устанавливающий технические требования, которым должна удовлетворять продукция</w:t>
      </w:r>
      <w:r w:rsidR="003E609A">
        <w:t xml:space="preserve">. </w:t>
      </w:r>
    </w:p>
    <w:p w:rsidR="003E609A" w:rsidRDefault="003E609A" w:rsidP="003E609A">
      <w:pPr>
        <w:pStyle w:val="a8"/>
        <w:spacing w:before="0" w:beforeAutospacing="0" w:after="0" w:afterAutospacing="0" w:line="360" w:lineRule="auto"/>
        <w:ind w:firstLine="709"/>
        <w:jc w:val="both"/>
      </w:pPr>
      <w:r>
        <w:t>Федеральным законом о внесении изменений и дополнений в закон о техническом регулировании область применения стандартов организации ограничивается лишь самой организацией. Для иных субъектов СТО имеет юридическую силу лишь при упоминании его в договорах на поставку продукции или других аналогичных случаях.</w:t>
      </w:r>
    </w:p>
    <w:p w:rsidR="003E609A" w:rsidRDefault="003E609A" w:rsidP="003E609A">
      <w:pPr>
        <w:pStyle w:val="a8"/>
        <w:spacing w:before="0" w:beforeAutospacing="0" w:after="0" w:afterAutospacing="0"/>
        <w:jc w:val="both"/>
      </w:pPr>
    </w:p>
    <w:p w:rsidR="00A351F9" w:rsidRPr="00C06254" w:rsidRDefault="00A351F9" w:rsidP="00392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51F9" w:rsidRPr="00C0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D14"/>
    <w:multiLevelType w:val="multilevel"/>
    <w:tmpl w:val="3C2E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4227A"/>
    <w:multiLevelType w:val="hybridMultilevel"/>
    <w:tmpl w:val="28021C66"/>
    <w:lvl w:ilvl="0" w:tplc="9F9CD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C4118"/>
    <w:multiLevelType w:val="multilevel"/>
    <w:tmpl w:val="E8B2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D4780"/>
    <w:multiLevelType w:val="multilevel"/>
    <w:tmpl w:val="8030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E7AB4"/>
    <w:multiLevelType w:val="multilevel"/>
    <w:tmpl w:val="2852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A44DD"/>
    <w:multiLevelType w:val="multilevel"/>
    <w:tmpl w:val="207C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C315C"/>
    <w:multiLevelType w:val="multilevel"/>
    <w:tmpl w:val="BBBC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34FC8"/>
    <w:multiLevelType w:val="hybridMultilevel"/>
    <w:tmpl w:val="BC80ECE0"/>
    <w:lvl w:ilvl="0" w:tplc="9F9CD2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B3A0E"/>
    <w:multiLevelType w:val="multilevel"/>
    <w:tmpl w:val="E8B2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701FD"/>
    <w:multiLevelType w:val="multilevel"/>
    <w:tmpl w:val="01B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F8"/>
    <w:rsid w:val="00121976"/>
    <w:rsid w:val="00130DBA"/>
    <w:rsid w:val="0018336A"/>
    <w:rsid w:val="00247E22"/>
    <w:rsid w:val="00312367"/>
    <w:rsid w:val="003514F8"/>
    <w:rsid w:val="00374E6E"/>
    <w:rsid w:val="0039223E"/>
    <w:rsid w:val="003E609A"/>
    <w:rsid w:val="00531F5D"/>
    <w:rsid w:val="00623EBC"/>
    <w:rsid w:val="00672B1F"/>
    <w:rsid w:val="0070071D"/>
    <w:rsid w:val="007C419E"/>
    <w:rsid w:val="007F1D23"/>
    <w:rsid w:val="00A351F9"/>
    <w:rsid w:val="00A50F46"/>
    <w:rsid w:val="00AC67A0"/>
    <w:rsid w:val="00B12473"/>
    <w:rsid w:val="00B27867"/>
    <w:rsid w:val="00C06254"/>
    <w:rsid w:val="00E22925"/>
    <w:rsid w:val="00E23A78"/>
    <w:rsid w:val="00E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3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30DBA"/>
    <w:rPr>
      <w:color w:val="0000FF"/>
      <w:u w:val="single"/>
    </w:rPr>
  </w:style>
  <w:style w:type="character" w:styleId="a7">
    <w:name w:val="Strong"/>
    <w:basedOn w:val="a0"/>
    <w:uiPriority w:val="22"/>
    <w:qFormat/>
    <w:rsid w:val="00531F5D"/>
    <w:rPr>
      <w:b/>
      <w:bCs/>
    </w:rPr>
  </w:style>
  <w:style w:type="paragraph" w:styleId="a8">
    <w:name w:val="Normal (Web)"/>
    <w:basedOn w:val="a"/>
    <w:uiPriority w:val="99"/>
    <w:semiHidden/>
    <w:unhideWhenUsed/>
    <w:rsid w:val="00A3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3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30DBA"/>
    <w:rPr>
      <w:color w:val="0000FF"/>
      <w:u w:val="single"/>
    </w:rPr>
  </w:style>
  <w:style w:type="character" w:styleId="a7">
    <w:name w:val="Strong"/>
    <w:basedOn w:val="a0"/>
    <w:uiPriority w:val="22"/>
    <w:qFormat/>
    <w:rsid w:val="00531F5D"/>
    <w:rPr>
      <w:b/>
      <w:bCs/>
    </w:rPr>
  </w:style>
  <w:style w:type="paragraph" w:styleId="a8">
    <w:name w:val="Normal (Web)"/>
    <w:basedOn w:val="a"/>
    <w:uiPriority w:val="99"/>
    <w:semiHidden/>
    <w:unhideWhenUsed/>
    <w:rsid w:val="00A3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3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7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5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7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k-servis.ru/lib/3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2018-09-25T13:39:00Z</cp:lastPrinted>
  <dcterms:created xsi:type="dcterms:W3CDTF">2018-09-20T07:53:00Z</dcterms:created>
  <dcterms:modified xsi:type="dcterms:W3CDTF">2018-10-02T14:02:00Z</dcterms:modified>
</cp:coreProperties>
</file>