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33" w:rsidRPr="005C5C33" w:rsidRDefault="005C5C33" w:rsidP="005C5C33">
      <w:pPr>
        <w:widowControl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C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анкетирования</w:t>
      </w:r>
    </w:p>
    <w:p w:rsidR="005C5C33" w:rsidRPr="005C5C33" w:rsidRDefault="005C5C33" w:rsidP="005C5C33">
      <w:pPr>
        <w:widowControl w:val="0"/>
        <w:spacing w:after="287" w:line="299" w:lineRule="exact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C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участников публичных обсуждений правоприменительной практики</w:t>
      </w:r>
      <w:r w:rsidRPr="005C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Печорского управления Ростехнадзора 28.09.2017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Приняло участие в анкетировании: 41 человек.</w:t>
      </w:r>
    </w:p>
    <w:p w:rsidR="00B731E9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34 участника информацию о мероприятии получило от Печорского управления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Ростехнадзора, 5 из пресс-релиза на официальном сайте Печорского управления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Ростехнадзора, 2 из других источников.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Оценка качества проведенного мероприятия по 5-ти бальной шкале: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C33">
        <w:rPr>
          <w:rFonts w:ascii="Times New Roman" w:hAnsi="Times New Roman" w:cs="Times New Roman"/>
          <w:sz w:val="24"/>
          <w:szCs w:val="24"/>
        </w:rPr>
        <w:t xml:space="preserve"> </w:t>
      </w:r>
      <w:r w:rsidRPr="005C5C33">
        <w:rPr>
          <w:rFonts w:ascii="Times New Roman" w:hAnsi="Times New Roman" w:cs="Times New Roman"/>
          <w:sz w:val="24"/>
          <w:szCs w:val="24"/>
        </w:rPr>
        <w:t>По тематической направленности: 19 чел. — 5 баллов, 17 чел. — 4 балла, 4 чел.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5C5C33">
        <w:rPr>
          <w:rFonts w:ascii="Times New Roman" w:hAnsi="Times New Roman" w:cs="Times New Roman"/>
          <w:sz w:val="24"/>
          <w:szCs w:val="24"/>
        </w:rPr>
        <w:t xml:space="preserve">3 балла, 1 чел. 2 </w:t>
      </w:r>
      <w:r w:rsidRPr="005C5C33">
        <w:rPr>
          <w:rFonts w:ascii="Times New Roman" w:hAnsi="Times New Roman" w:cs="Times New Roman"/>
          <w:sz w:val="24"/>
          <w:szCs w:val="24"/>
        </w:rPr>
        <w:t xml:space="preserve">— </w:t>
      </w:r>
      <w:r w:rsidRPr="005C5C33">
        <w:rPr>
          <w:rFonts w:ascii="Times New Roman" w:hAnsi="Times New Roman" w:cs="Times New Roman"/>
          <w:sz w:val="24"/>
          <w:szCs w:val="24"/>
        </w:rPr>
        <w:t>балла.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По программе: 16 чел.</w:t>
      </w:r>
      <w:r w:rsidRPr="005C5C33">
        <w:rPr>
          <w:rFonts w:ascii="Times New Roman" w:hAnsi="Times New Roman" w:cs="Times New Roman"/>
          <w:sz w:val="24"/>
          <w:szCs w:val="24"/>
        </w:rPr>
        <w:t xml:space="preserve"> — </w:t>
      </w:r>
      <w:r w:rsidRPr="005C5C33">
        <w:rPr>
          <w:rFonts w:ascii="Times New Roman" w:hAnsi="Times New Roman" w:cs="Times New Roman"/>
          <w:sz w:val="24"/>
          <w:szCs w:val="24"/>
        </w:rPr>
        <w:t>5 баллов, 18 чел.</w:t>
      </w:r>
      <w:r w:rsidRPr="005C5C33">
        <w:rPr>
          <w:rFonts w:ascii="Times New Roman" w:hAnsi="Times New Roman" w:cs="Times New Roman"/>
          <w:sz w:val="24"/>
          <w:szCs w:val="24"/>
        </w:rPr>
        <w:t xml:space="preserve"> — </w:t>
      </w:r>
      <w:r w:rsidRPr="005C5C33">
        <w:rPr>
          <w:rFonts w:ascii="Times New Roman" w:hAnsi="Times New Roman" w:cs="Times New Roman"/>
          <w:sz w:val="24"/>
          <w:szCs w:val="24"/>
        </w:rPr>
        <w:t xml:space="preserve">4 балла, 7 чел. — 3 балла, 1 </w:t>
      </w:r>
      <w:proofErr w:type="gramStart"/>
      <w:r w:rsidRPr="005C5C33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5C5C33">
        <w:rPr>
          <w:rFonts w:ascii="Times New Roman" w:hAnsi="Times New Roman" w:cs="Times New Roman"/>
          <w:sz w:val="24"/>
          <w:szCs w:val="24"/>
        </w:rPr>
        <w:t>,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5C5C33">
        <w:rPr>
          <w:rFonts w:ascii="Times New Roman" w:hAnsi="Times New Roman" w:cs="Times New Roman"/>
          <w:sz w:val="24"/>
          <w:szCs w:val="24"/>
        </w:rPr>
        <w:t>2 балла.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 xml:space="preserve">По квалификации выступающих: 26 чел. — 5 баллов, 12 </w:t>
      </w:r>
      <w:proofErr w:type="gramStart"/>
      <w:r w:rsidRPr="005C5C33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5C5C33">
        <w:rPr>
          <w:rFonts w:ascii="Times New Roman" w:hAnsi="Times New Roman" w:cs="Times New Roman"/>
          <w:sz w:val="24"/>
          <w:szCs w:val="24"/>
        </w:rPr>
        <w:t>, — 4 балла, 2 чел,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5C5C33">
        <w:rPr>
          <w:rFonts w:ascii="Times New Roman" w:hAnsi="Times New Roman" w:cs="Times New Roman"/>
          <w:sz w:val="24"/>
          <w:szCs w:val="24"/>
        </w:rPr>
        <w:t>3 балла, 1 чел. — 2 балла.</w:t>
      </w:r>
    </w:p>
    <w:p w:rsidR="005C5C33" w:rsidRPr="005C5C33" w:rsidRDefault="005C5C33" w:rsidP="005C5C3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По организации мероприятия: 14 чел. — 5 баллов, 16 чел. — 4 балла,</w:t>
      </w:r>
      <w:r w:rsidRPr="005C5C33">
        <w:rPr>
          <w:rFonts w:ascii="Times New Roman" w:hAnsi="Times New Roman" w:cs="Times New Roman"/>
          <w:sz w:val="24"/>
          <w:szCs w:val="24"/>
        </w:rPr>
        <w:t xml:space="preserve"> </w:t>
      </w:r>
      <w:r w:rsidRPr="005C5C33">
        <w:rPr>
          <w:rFonts w:ascii="Times New Roman" w:hAnsi="Times New Roman" w:cs="Times New Roman"/>
          <w:sz w:val="24"/>
          <w:szCs w:val="24"/>
        </w:rPr>
        <w:t>9 чел.—</w:t>
      </w:r>
      <w:r w:rsidRPr="005C5C33">
        <w:rPr>
          <w:rFonts w:ascii="Times New Roman" w:hAnsi="Times New Roman" w:cs="Times New Roman"/>
          <w:sz w:val="24"/>
          <w:szCs w:val="24"/>
        </w:rPr>
        <w:t xml:space="preserve"> </w:t>
      </w:r>
      <w:r w:rsidRPr="005C5C33">
        <w:rPr>
          <w:rFonts w:ascii="Times New Roman" w:hAnsi="Times New Roman" w:cs="Times New Roman"/>
          <w:sz w:val="24"/>
          <w:szCs w:val="24"/>
        </w:rPr>
        <w:t>3 балла, 2 чел. — 2 балла.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Среди участников мероприятия 8 чел. участвовали в публичном обсуждении проектов докладов, подготовленных Печорским управлением Ростехнадзора по результатам анализа правоприменительной практики.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31 человек посчитал, что подобный формат общения очень полезен, 7 человек дальнейшее посещение подобного мероприятия ставят в зависимость от состава его участников, остальные затруднились ответить.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>По совершенствованию организации и проведения подобных мероприятий участники пожелали: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Проводить встречи ежеквартально.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Информировать о дате проведения мероприятия за два месяца до его начала.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Обеспечить более эффективную систему вентиляции зала.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При проведении мероприятия предусмотреть перерывы в работе совещания.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Проводить совещания с организациями различных отраслей деятельности раздельно.</w:t>
      </w:r>
    </w:p>
    <w:p w:rsid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Больше внимания уде</w:t>
      </w:r>
      <w:r>
        <w:rPr>
          <w:rFonts w:ascii="Times New Roman" w:hAnsi="Times New Roman" w:cs="Times New Roman"/>
          <w:sz w:val="24"/>
          <w:szCs w:val="24"/>
        </w:rPr>
        <w:t>лять вопросам подготовки к ОЗП.</w:t>
      </w:r>
    </w:p>
    <w:p w:rsidR="005C5C33" w:rsidRPr="005C5C33" w:rsidRDefault="005C5C33" w:rsidP="005C5C33">
      <w:pPr>
        <w:tabs>
          <w:tab w:val="left" w:pos="203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33">
        <w:rPr>
          <w:rFonts w:ascii="Times New Roman" w:hAnsi="Times New Roman" w:cs="Times New Roman"/>
          <w:sz w:val="24"/>
          <w:szCs w:val="24"/>
        </w:rPr>
        <w:t xml:space="preserve">- </w:t>
      </w:r>
      <w:r w:rsidRPr="005C5C33">
        <w:rPr>
          <w:rFonts w:ascii="Times New Roman" w:hAnsi="Times New Roman" w:cs="Times New Roman"/>
          <w:sz w:val="24"/>
          <w:szCs w:val="24"/>
        </w:rPr>
        <w:t>Сократить объём докладов, больше уделить внимание статистике, динамике, выводам и предложениям.</w:t>
      </w:r>
      <w:bookmarkStart w:id="0" w:name="_GoBack"/>
      <w:bookmarkEnd w:id="0"/>
    </w:p>
    <w:sectPr w:rsidR="005C5C33" w:rsidRPr="005C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3"/>
    <w:rsid w:val="001F3FA8"/>
    <w:rsid w:val="005C5C33"/>
    <w:rsid w:val="00B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B4DE03-5C60-425F-AD64-52DE135F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Моджук Павел Петрович</dc:creator>
  <cp:keywords/>
  <dc:description/>
  <cp:lastModifiedBy>Моджук Павел Петрович</cp:lastModifiedBy>
  <cp:revision>1</cp:revision>
  <dcterms:created xsi:type="dcterms:W3CDTF">2017-10-10T11:02:00Z</dcterms:created>
  <dcterms:modified xsi:type="dcterms:W3CDTF">2017-10-10T11:11:00Z</dcterms:modified>
</cp:coreProperties>
</file>