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74" w:rsidRPr="00941E74" w:rsidRDefault="00941E74" w:rsidP="008566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41E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Объявление </w:t>
      </w:r>
      <w:r w:rsidR="00856680" w:rsidRPr="00C8364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56680">
        <w:rPr>
          <w:rFonts w:ascii="Times New Roman" w:hAnsi="Times New Roman" w:cs="Times New Roman"/>
          <w:b/>
          <w:sz w:val="28"/>
          <w:szCs w:val="28"/>
        </w:rPr>
        <w:t>конкурса на замещение вакантн</w:t>
      </w:r>
      <w:r w:rsidR="00DC1372">
        <w:rPr>
          <w:rFonts w:ascii="Times New Roman" w:hAnsi="Times New Roman" w:cs="Times New Roman"/>
          <w:b/>
          <w:sz w:val="28"/>
          <w:szCs w:val="28"/>
        </w:rPr>
        <w:t>ых</w:t>
      </w:r>
      <w:r w:rsidR="00856680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DC1372">
        <w:rPr>
          <w:rFonts w:ascii="Times New Roman" w:hAnsi="Times New Roman" w:cs="Times New Roman"/>
          <w:b/>
          <w:sz w:val="28"/>
          <w:szCs w:val="28"/>
        </w:rPr>
        <w:t>ей</w:t>
      </w:r>
      <w:r w:rsidR="00856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680" w:rsidRPr="00C83640">
        <w:rPr>
          <w:rFonts w:ascii="Times New Roman" w:hAnsi="Times New Roman" w:cs="Times New Roman"/>
          <w:b/>
          <w:sz w:val="28"/>
          <w:szCs w:val="28"/>
        </w:rPr>
        <w:t>федеральной гос</w:t>
      </w:r>
      <w:r w:rsidR="00856680">
        <w:rPr>
          <w:rFonts w:ascii="Times New Roman" w:hAnsi="Times New Roman" w:cs="Times New Roman"/>
          <w:b/>
          <w:sz w:val="28"/>
          <w:szCs w:val="28"/>
        </w:rPr>
        <w:t>ударственной гражданской службы  Российской Федерации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2"/>
      </w:tblGrid>
      <w:tr w:rsidR="00941E74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941E74" w:rsidRPr="00884A6D" w:rsidRDefault="00941E74" w:rsidP="00884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941E74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государственного органа</w:t>
            </w:r>
          </w:p>
        </w:tc>
        <w:tc>
          <w:tcPr>
            <w:tcW w:w="7512" w:type="dxa"/>
            <w:shd w:val="clear" w:color="auto" w:fill="auto"/>
          </w:tcPr>
          <w:p w:rsidR="00941E74" w:rsidRPr="001E72F5" w:rsidRDefault="00856680" w:rsidP="000428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</w:p>
        </w:tc>
      </w:tr>
      <w:tr w:rsidR="00941E74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7512" w:type="dxa"/>
            <w:shd w:val="clear" w:color="auto" w:fill="auto"/>
          </w:tcPr>
          <w:p w:rsidR="00941E74" w:rsidRPr="001E72F5" w:rsidRDefault="008F27CA" w:rsidP="008F2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г</w:t>
            </w:r>
            <w:r w:rsidR="00856680"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осударственный инспектор 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ваканси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E373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512" w:type="dxa"/>
            <w:shd w:val="clear" w:color="auto" w:fill="auto"/>
          </w:tcPr>
          <w:p w:rsidR="002C1DFA" w:rsidRPr="00DC1372" w:rsidRDefault="008F27CA" w:rsidP="00853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Ухтинский территориальный отдел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Категория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Область профессиональной служебной деятельности</w:t>
            </w:r>
          </w:p>
        </w:tc>
        <w:tc>
          <w:tcPr>
            <w:tcW w:w="7512" w:type="dxa"/>
            <w:shd w:val="clear" w:color="auto" w:fill="auto"/>
          </w:tcPr>
          <w:p w:rsidR="00C70427" w:rsidRPr="00C70427" w:rsidRDefault="00C70427" w:rsidP="00C70427">
            <w:pPr>
              <w:tabs>
                <w:tab w:val="left" w:pos="709"/>
                <w:tab w:val="left" w:pos="1418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427">
              <w:rPr>
                <w:rFonts w:ascii="Times New Roman" w:eastAsia="Calibri" w:hAnsi="Times New Roman" w:cs="Times New Roman"/>
                <w:sz w:val="24"/>
                <w:szCs w:val="24"/>
              </w:rPr>
              <w:t>«Регулирование промышленности и энергетики»;</w:t>
            </w:r>
          </w:p>
          <w:p w:rsidR="002C1DFA" w:rsidRPr="005361B2" w:rsidRDefault="00C70427" w:rsidP="00C704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427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национальной безопасности и укрепление государственной границы».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Расположение рабочего места 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024E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024EAE">
              <w:rPr>
                <w:rFonts w:ascii="Times New Roman" w:eastAsia="Calibri" w:hAnsi="Times New Roman" w:cs="Times New Roman"/>
                <w:sz w:val="24"/>
                <w:szCs w:val="24"/>
              </w:rPr>
              <w:t>Ухта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Командировки</w:t>
            </w: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 / нет)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4B7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Служебное (рабочее) время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AF3C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Режим работы: </w:t>
            </w:r>
          </w:p>
          <w:p w:rsidR="002C1DFA" w:rsidRPr="005361B2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пн.- чт. с 8.30 до 17.30 (женщины), с 8.30 до 17.30  (мужчины), </w:t>
            </w:r>
          </w:p>
          <w:p w:rsidR="002C1DFA" w:rsidRPr="005361B2" w:rsidRDefault="002C1DFA" w:rsidP="00EE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с 8.30 до 12.30 (женщины), с 8.30 до 17.30 (мужчины), 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Нормированность</w:t>
            </w:r>
            <w:proofErr w:type="spellEnd"/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рабочего дня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Ненормированный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Тип служебного контракта 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Дополнительная информация о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5361B2" w:rsidRDefault="002C1DFA" w:rsidP="00884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Квалификационные требования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Требования к должности – уровень профессионального образования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A05C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образование – не ниже уровня </w:t>
            </w:r>
            <w:proofErr w:type="spellStart"/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DFA" w:rsidRPr="00941E74" w:rsidTr="007D5C87">
        <w:trPr>
          <w:trHeight w:val="2208"/>
        </w:trPr>
        <w:tc>
          <w:tcPr>
            <w:tcW w:w="2410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Специальность, направление подготовки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024EAE" w:rsidP="003A09A7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024E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«Прикладная геология, горное дело, нефтегазовое дело и геодезия», «Геофизические методы поисков и разведки месторождений полезных ископаемых», «Нефтегазовая техника и технология», «Разработка и эксплуатация нефтяных и газовых месторождений», «Машины и оборудование нефтяных и газовых промыслов» либо «Нефтегазовое дело» или иное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</w:t>
            </w:r>
            <w:proofErr w:type="gramEnd"/>
            <w:r w:rsidRPr="00024E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специальностей и направлений подготовки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Стаж государственной гражданской службы и работы по специальности, направлению подготовки</w:t>
            </w:r>
          </w:p>
        </w:tc>
        <w:tc>
          <w:tcPr>
            <w:tcW w:w="7512" w:type="dxa"/>
            <w:shd w:val="clear" w:color="auto" w:fill="auto"/>
          </w:tcPr>
          <w:p w:rsidR="00024EAE" w:rsidRDefault="00024EAE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2C1DFA" w:rsidRPr="00941E74" w:rsidTr="00112C62">
        <w:trPr>
          <w:trHeight w:val="58"/>
        </w:trPr>
        <w:tc>
          <w:tcPr>
            <w:tcW w:w="2410" w:type="dxa"/>
            <w:shd w:val="clear" w:color="auto" w:fill="auto"/>
          </w:tcPr>
          <w:p w:rsidR="002C1DFA" w:rsidRPr="00A05C2A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Знания и умения</w:t>
            </w:r>
          </w:p>
        </w:tc>
        <w:tc>
          <w:tcPr>
            <w:tcW w:w="7512" w:type="dxa"/>
            <w:shd w:val="clear" w:color="auto" w:fill="FFFFFF" w:themeFill="background1"/>
          </w:tcPr>
          <w:p w:rsidR="002C1DFA" w:rsidRPr="005361B2" w:rsidRDefault="002C1DFA" w:rsidP="00B4586E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Базовые знания:</w:t>
            </w:r>
          </w:p>
          <w:p w:rsidR="00A604AE" w:rsidRPr="00A604AE" w:rsidRDefault="00A604AE" w:rsidP="002D63EA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знание государственного языка Российской Федерации (русского языка);</w:t>
            </w:r>
          </w:p>
          <w:p w:rsidR="00A604AE" w:rsidRPr="00A604AE" w:rsidRDefault="00A604AE" w:rsidP="002D63EA">
            <w:pPr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знания основ Конституции Российской Федерации, законодательства о государственной гражданской службе Российской Федерации»,  законодательства Российской Федерации о противодействии коррупции;</w:t>
            </w:r>
          </w:p>
          <w:p w:rsidR="00A604AE" w:rsidRPr="00A604AE" w:rsidRDefault="00A604AE" w:rsidP="002D63EA">
            <w:pPr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 в области информационно-коммуникационных технологий. 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основ информационной безопасности и защиты информации, включая: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работы со служебной информаций,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меры по обеспечению безопасности информации при использовании общественного и прикладного программного обеспечения, требования                       к надежности паролей;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фишинговые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письма                 и </w:t>
            </w:r>
            <w:proofErr w:type="gram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спам-рассылки</w:t>
            </w:r>
            <w:proofErr w:type="gram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, умение корректно и своевременно реагировать на получение таких электронных сообщений;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телекоммуникационых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сетей общего пользования (включая сеть «Интернет»), в том числе с использованием мобильных устройств;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 ограничения подключения внешних устройств (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флеш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-накопители, внешние жесткие диски), в особенности оборудованных приемопередающей аппаратурой (мобильные телефоны, планшеты, модемы) к служебным средствам вычислительной техники (компьютерам).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основных положений законодательства о персональных данных, включая: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700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понятие персональных данных, принципы и условия их обработки;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42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меры по обеспечению безопасности персональных данных при их обработке в информационных системах.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общих принципов функционирования системы электронного документооборота, включая:</w:t>
            </w:r>
          </w:p>
          <w:p w:rsidR="00A604AE" w:rsidRPr="00A604AE" w:rsidRDefault="00A604AE" w:rsidP="002D63EA">
            <w:pPr>
              <w:tabs>
                <w:tab w:val="left" w:pos="5"/>
                <w:tab w:val="left" w:pos="851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обязательных сведений о документах, используемых в целях учета и поиска документов в системах электронного документооборота.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основных положений законодательства об электронной подписи, включая</w:t>
            </w:r>
            <w:r w:rsidRPr="00A604A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A604AE" w:rsidRPr="00A604AE" w:rsidRDefault="00A604AE" w:rsidP="002D63EA">
            <w:pPr>
              <w:tabs>
                <w:tab w:val="left" w:pos="5"/>
                <w:tab w:val="left" w:pos="322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понятие и виды электронных подписей;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22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 признания электронных документов, подписанных электронной подписью, равнозначными документами на бумажном носителе, </w:t>
            </w:r>
            <w:proofErr w:type="gram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подписанным</w:t>
            </w:r>
            <w:proofErr w:type="gram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собственноручной подписью.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ind w:firstLine="28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Основные знания и умения по применению персонального компьютера: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оперативно осуществлять поиск необходимой информации,                   в том числе с использованием информационно-телекоммуникационной сети «Интернет»;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      </w:r>
            <w:proofErr w:type="spell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pravo</w:t>
            </w:r>
            <w:proofErr w:type="spell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 xml:space="preserve">умение создавать, </w:t>
            </w:r>
            <w:proofErr w:type="gram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отправлять и получать</w:t>
            </w:r>
            <w:proofErr w:type="gram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электронные сообщения                     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работать с текстовыми документами, электронными таблицами и претензиями, включая их создание, редактирование и форматирование, сохранение и печать;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работать с общими сетевыми ресурсами (сетевыми дисками, папками).</w:t>
            </w:r>
          </w:p>
          <w:p w:rsidR="002C1DFA" w:rsidRPr="005361B2" w:rsidRDefault="002C1DFA" w:rsidP="002D63EA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Общие умения: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соблюдать этику делового общения;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планировать, рационально использовать служебное время;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умения;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совершенствовать свой профессиональный уровень;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умения в области информационно-коммуникационных технологий;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оперативно осуществлять поиск необходимой информации,                   в том числе с использованием информационно-телекоммуникационной сети «Интернет»;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pravo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создавать, </w:t>
            </w:r>
            <w:proofErr w:type="gram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отправлять и получать</w:t>
            </w:r>
            <w:proofErr w:type="gram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электронные сообщения                     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 текстовыми документами, электронными таблицами и претензиями, включая их создание, редактирование и форматирование, сохранение и печать;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 общими сетевыми ресурсами (сетевыми дисками, папками).</w:t>
            </w:r>
          </w:p>
          <w:p w:rsidR="002C1DFA" w:rsidRPr="005361B2" w:rsidRDefault="002C1DFA" w:rsidP="008E756D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Профессиональные знания в сфере законодательства:</w:t>
            </w:r>
          </w:p>
          <w:p w:rsidR="00024EAE" w:rsidRPr="00024EAE" w:rsidRDefault="00024EAE" w:rsidP="00024EA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F44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>1) Гражданский кодекс Российской Федерации от 30.11.1994 № 51-ФЗ (часть 1 и 2);</w:t>
            </w:r>
          </w:p>
          <w:p w:rsidR="00024EAE" w:rsidRPr="00024EAE" w:rsidRDefault="00024EAE" w:rsidP="00024EAE">
            <w:pPr>
              <w:tabs>
                <w:tab w:val="left" w:pos="0"/>
                <w:tab w:val="left" w:pos="14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EA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4EAE">
              <w:rPr>
                <w:rFonts w:ascii="Times New Roman" w:eastAsia="Calibri" w:hAnsi="Times New Roman" w:cs="Times New Roman"/>
                <w:sz w:val="24"/>
                <w:szCs w:val="24"/>
              </w:rPr>
              <w:t>2) Кодекс Российской Федерации об административных правонарушениях от 30.12.2001 № 195-ФЗ;</w:t>
            </w:r>
          </w:p>
          <w:p w:rsidR="00024EAE" w:rsidRPr="00024EAE" w:rsidRDefault="00024EAE" w:rsidP="00024EAE">
            <w:pPr>
              <w:tabs>
                <w:tab w:val="left" w:pos="0"/>
                <w:tab w:val="left" w:pos="99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>3) Закон Российской Федерации от 21.02.1992 № 2395-1  «О недрах»;</w:t>
            </w:r>
          </w:p>
          <w:p w:rsidR="00024EAE" w:rsidRPr="00024EAE" w:rsidRDefault="00024EAE" w:rsidP="00024EAE">
            <w:pPr>
              <w:tabs>
                <w:tab w:val="left" w:pos="0"/>
                <w:tab w:val="left" w:pos="99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4) Федеральный закон от 21.07.1993 № 5485-1  «О государственной тайне»;</w:t>
            </w:r>
          </w:p>
          <w:p w:rsidR="00024EAE" w:rsidRPr="00024EAE" w:rsidRDefault="00EF44A0" w:rsidP="00024EAE">
            <w:pPr>
              <w:tabs>
                <w:tab w:val="left" w:pos="0"/>
                <w:tab w:val="left" w:pos="99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</w:t>
            </w:r>
            <w:r w:rsidR="00024EAE"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N 294-ФЗ (с изменениями);</w:t>
            </w:r>
          </w:p>
          <w:p w:rsidR="00024EAE" w:rsidRPr="00024EAE" w:rsidRDefault="00024EAE" w:rsidP="00024EAE">
            <w:pPr>
              <w:tabs>
                <w:tab w:val="left" w:pos="0"/>
                <w:tab w:val="left" w:pos="99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«О лицензировании отдельных видов деятельности» от 04.05.2011 N 99-ФЗ (с изменениями);</w:t>
            </w:r>
          </w:p>
          <w:p w:rsidR="00024EAE" w:rsidRPr="00024EAE" w:rsidRDefault="00024EAE" w:rsidP="00024EAE">
            <w:pPr>
              <w:tabs>
                <w:tab w:val="left" w:pos="0"/>
                <w:tab w:val="left" w:pos="99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>8)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«О порядке рассмотрения обращений граждан Российской Федерации» от 02.05.2006 N 59-ФЗ (с изменениями);</w:t>
            </w:r>
          </w:p>
          <w:p w:rsidR="00024EAE" w:rsidRPr="00024EAE" w:rsidRDefault="00024EAE" w:rsidP="00024EAE">
            <w:pPr>
              <w:tabs>
                <w:tab w:val="left" w:pos="0"/>
                <w:tab w:val="left" w:pos="99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«О промышленной безопасности опасных производственных объектов» от 21.07.97 N 116-ФЗ (с изменениями и дополнениями);</w:t>
            </w:r>
          </w:p>
          <w:p w:rsidR="00024EAE" w:rsidRPr="00024EAE" w:rsidRDefault="00024EAE" w:rsidP="00024EAE">
            <w:pPr>
              <w:tabs>
                <w:tab w:val="left" w:pos="0"/>
                <w:tab w:val="left" w:pos="99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>10)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«Об обязательном страховании гражданской ответственности владельца опасного объекта за причинение вреда в случае аварии на опасном объекте» от 27.07.2010 N 225-ФЗ (с изменениями);</w:t>
            </w:r>
          </w:p>
          <w:p w:rsidR="00024EAE" w:rsidRPr="00024EAE" w:rsidRDefault="00024EAE" w:rsidP="00024EAE">
            <w:pPr>
              <w:tabs>
                <w:tab w:val="left" w:pos="0"/>
                <w:tab w:val="left" w:pos="99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>11)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Федеральный закон РФ « О техническом регулировании» от 27.12.2002 №184-ФЗ (с изменениями);</w:t>
            </w:r>
          </w:p>
          <w:p w:rsidR="00024EAE" w:rsidRPr="00024EAE" w:rsidRDefault="00024EAE" w:rsidP="00024EA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>12) Федеральный закон от 6 марта 2006 г. № 35-ФЗ «О противодействии терроризму»;</w:t>
            </w:r>
          </w:p>
          <w:p w:rsidR="00024EAE" w:rsidRPr="00024EAE" w:rsidRDefault="00024EAE" w:rsidP="00024EA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>13) Указ Президента Российской Федерации от 26 декабря 2015 г. № 664 «О мерах по совершенствованию государственного управления в области противодействия терроризму»;</w:t>
            </w:r>
          </w:p>
          <w:p w:rsidR="00024EAE" w:rsidRPr="00024EAE" w:rsidRDefault="00024EAE" w:rsidP="00024EA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>14) Постановление Правительства Российской Федерации от 4 мая 2008 г. №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терроризму»;</w:t>
            </w:r>
          </w:p>
          <w:p w:rsidR="00024EAE" w:rsidRPr="00024EAE" w:rsidRDefault="00024EAE" w:rsidP="00024EA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>15) Постановление Правительства Российской Федерации  от 25 декабря 2013 г. №  1244 «Об антитеррористической защищенности объектов (территорий)»;</w:t>
            </w:r>
          </w:p>
          <w:p w:rsidR="00024EAE" w:rsidRPr="00024EAE" w:rsidRDefault="00024EAE" w:rsidP="00024EA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>16) Постановление Правительства Российской Федерации от 19.04.2016 № 325 «Об утверждении требований к антитеррористической защищенности объектов (территорий) Федеральной службы по экологическому, технологическому и атомному надзору и формы паспорта безопасности этих объектов (территорий)».</w:t>
            </w:r>
          </w:p>
          <w:p w:rsidR="00024EAE" w:rsidRPr="00024EAE" w:rsidRDefault="00024EAE" w:rsidP="00024EA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>17) Федеральный закон от 21 июля 2011 г. № 256-ФЗ «О безопасности объектов топливно-энергетического комплекса»;</w:t>
            </w:r>
          </w:p>
          <w:p w:rsidR="00024EAE" w:rsidRPr="00024EAE" w:rsidRDefault="00024EAE" w:rsidP="00024EA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>18) Федеральные нормы и правила в области промышленной безопасности, содержащие отдельные требования к обеспечению мер по  предотвращению проникновения на опасный производственный объект посторонних лиц.</w:t>
            </w:r>
          </w:p>
          <w:p w:rsidR="00024EAE" w:rsidRPr="00024EAE" w:rsidRDefault="00024EAE" w:rsidP="00024EAE">
            <w:pPr>
              <w:shd w:val="clear" w:color="auto" w:fill="FFFFFF"/>
              <w:spacing w:after="0" w:line="288" w:lineRule="atLeast"/>
              <w:ind w:firstLine="2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Постановление Правительства Российской Федерации от</w:t>
            </w:r>
            <w:r w:rsidRPr="00024E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12 октября 2020 года N 1661 «О лицензировании эксплуатации взрывопожароопасных и химически опасных производственных объектов I, II и III классов опасности» 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изменениями);</w:t>
            </w:r>
          </w:p>
          <w:p w:rsidR="00024EAE" w:rsidRPr="00024EAE" w:rsidRDefault="00024EAE" w:rsidP="00024EAE">
            <w:pPr>
              <w:tabs>
                <w:tab w:val="left" w:pos="0"/>
                <w:tab w:val="left" w:pos="99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>19)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Постановление Правительства Российской Федерации  от 05.05.2012 N 455 «О режиме постоянного государственного надзора на опасных производственных объектах и гидротехнических 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сооружениях» (с изменениями);</w:t>
            </w:r>
          </w:p>
          <w:p w:rsidR="00024EAE" w:rsidRPr="00024EAE" w:rsidRDefault="00024EAE" w:rsidP="00024EAE">
            <w:pPr>
              <w:shd w:val="clear" w:color="auto" w:fill="FFFFFF"/>
              <w:spacing w:after="0" w:line="288" w:lineRule="atLeast"/>
              <w:ind w:firstLine="2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20)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Постановление Правительства Российской Федерации </w:t>
            </w:r>
            <w:r w:rsidRPr="00024E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от 18 декабря 2020 года N 2168</w:t>
            </w:r>
            <w:proofErr w:type="gramStart"/>
            <w:r w:rsidRPr="00024E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24E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б организации и осуществлении производственного контроля за соблюдением требований промышленной безопасности 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изменениями);</w:t>
            </w:r>
          </w:p>
          <w:p w:rsidR="00024EAE" w:rsidRPr="00024EAE" w:rsidRDefault="00024EAE" w:rsidP="00024EAE">
            <w:pPr>
              <w:shd w:val="clear" w:color="auto" w:fill="FFFFFF"/>
              <w:spacing w:after="0" w:line="288" w:lineRule="atLeast"/>
              <w:ind w:firstLine="2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21)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Постановление Правительства Российской Федерации от</w:t>
            </w:r>
            <w:r w:rsidRPr="00024E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15 сентября 2020 года N 1437 «Об утверждении Положения о разработке планов мероприятий по локализации и ликвидации последствий аварий на опасных производственных объектах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024EAE" w:rsidRPr="00024EAE" w:rsidRDefault="00024EAE" w:rsidP="00024EAE">
            <w:pPr>
              <w:shd w:val="clear" w:color="auto" w:fill="FFFFFF"/>
              <w:spacing w:after="0" w:line="288" w:lineRule="atLeast"/>
              <w:ind w:firstLine="2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22)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Постановление Правительства Российской Федерации от </w:t>
            </w:r>
            <w:proofErr w:type="spellStart"/>
            <w:proofErr w:type="gramStart"/>
            <w:r w:rsidRPr="00024E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от</w:t>
            </w:r>
            <w:proofErr w:type="spellEnd"/>
            <w:proofErr w:type="gramEnd"/>
            <w:r w:rsidRPr="00024E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17 августа 2020 года N 1241 «Об утверждении Правил представления декларации промышленной безопасности опасных производственных объектов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 изменениями);</w:t>
            </w:r>
          </w:p>
          <w:p w:rsidR="00024EAE" w:rsidRPr="00024EAE" w:rsidRDefault="00024EAE" w:rsidP="00024EAE">
            <w:pPr>
              <w:shd w:val="clear" w:color="auto" w:fill="FFFFFF"/>
              <w:spacing w:after="0" w:line="288" w:lineRule="atLeast"/>
              <w:ind w:firstLine="2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23)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Постановление Правительства Российской Федерации от</w:t>
            </w:r>
            <w:r w:rsidRPr="00024E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15 сентября 2020 года N 1435 «О лицензировании деятельности, связанной с обращением взрывчатых материалов промышленного назначения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 изменениями);</w:t>
            </w:r>
          </w:p>
          <w:p w:rsidR="00024EAE" w:rsidRPr="00024EAE" w:rsidRDefault="00024EAE" w:rsidP="00024EAE">
            <w:pPr>
              <w:shd w:val="clear" w:color="auto" w:fill="FFFFFF"/>
              <w:spacing w:after="0" w:line="288" w:lineRule="atLeast"/>
              <w:ind w:firstLine="2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24)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Постановление Правительства Российской Федерации </w:t>
            </w:r>
            <w:r w:rsidRPr="00024E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от 17 августа 2020 года N 1243 «Об утверждении требований к документационному обеспечению систем управления промышленной безопасностью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024EAE" w:rsidRPr="00024EAE" w:rsidRDefault="00024EAE" w:rsidP="00024EAE">
            <w:pPr>
              <w:shd w:val="clear" w:color="auto" w:fill="FFFFFF"/>
              <w:spacing w:after="0" w:line="288" w:lineRule="atLeast"/>
              <w:ind w:firstLine="2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25)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Приказ Федеральной службы по экологическому, технологическому и томному надзору </w:t>
            </w:r>
            <w:r w:rsidRPr="00024E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от 8 декабря 2020 года N 503 «Об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назначения»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24EAE" w:rsidRPr="00024EAE" w:rsidRDefault="00024EAE" w:rsidP="00024EAE">
            <w:pPr>
              <w:tabs>
                <w:tab w:val="left" w:pos="0"/>
                <w:tab w:val="left" w:pos="99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>26)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Приказ Федеральной службы по экологическому, технологическому и атомному надзору от 15.07.2013 № 306 «Об утверждении федеральных норм и правила «Общие требования к обоснованию безопасности опасного производственного объекта» (с изменениями);</w:t>
            </w:r>
          </w:p>
          <w:p w:rsidR="00024EAE" w:rsidRPr="00024EAE" w:rsidRDefault="00024EAE" w:rsidP="00024EAE">
            <w:pPr>
              <w:shd w:val="clear" w:color="auto" w:fill="FFFFFF"/>
              <w:spacing w:after="0" w:line="288" w:lineRule="atLeast"/>
              <w:ind w:firstLine="2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27)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Приказ Федеральной службы по экологическому, технологическому и атомному надзору от </w:t>
            </w:r>
            <w:r w:rsidRPr="00024E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 ноября 2019 года N 424 «Об утверждении Временного порядка предоставления Федеральной службой по экологическому, технологическому и атомному надзору государственной услуги по организации проведения аттестации в области промышленной безопасности, по вопросам безопасности гидротехнических сооружений, безопасности в сфере электроэнергетики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024EAE" w:rsidRPr="00024EAE" w:rsidRDefault="00024EAE" w:rsidP="00024EAE">
            <w:pPr>
              <w:shd w:val="clear" w:color="auto" w:fill="FFFFFF"/>
              <w:spacing w:after="0" w:line="288" w:lineRule="atLeast"/>
              <w:ind w:firstLine="2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28)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Приказ Федеральной службы по экологическому, технологическому и атомному надзору от </w:t>
            </w:r>
            <w:r w:rsidRPr="00024E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 декабря 2020 года N 517 «Об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024EAE" w:rsidRPr="00024EAE" w:rsidRDefault="00024EAE" w:rsidP="00024EAE">
            <w:pPr>
              <w:shd w:val="clear" w:color="auto" w:fill="FFFFFF"/>
              <w:spacing w:after="0" w:line="288" w:lineRule="atLeast"/>
              <w:ind w:firstLine="2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29) Постановление П</w:t>
            </w:r>
            <w:r w:rsidRPr="00024E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равительства Российской Федерации от 31 декабря 2020 года N 2451 «Об утверждении Правил организации мероприятий по предупреждению и ликвидации разливов нефти и нефтепродуктов на территории Российской Федерации, за исключением внутренних морских вод Российской Федерации и территориального моря Российской Федерации, а также о признании </w:t>
            </w:r>
            <w:r w:rsidRPr="00024E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утратившими силу некоторых актов Правительства Российской Федерации»;</w:t>
            </w:r>
            <w:proofErr w:type="gramEnd"/>
          </w:p>
          <w:p w:rsidR="00024EAE" w:rsidRPr="00024EAE" w:rsidRDefault="00024EAE" w:rsidP="00024EAE">
            <w:pPr>
              <w:tabs>
                <w:tab w:val="left" w:pos="0"/>
                <w:tab w:val="left" w:pos="99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>30) «Руководство по безопасности «Рекомендации по устройству и безопасной эксплуатации технологических трубопроводов», утвержденные Приказом Федеральной службы по экологическому, технологическому и атомному надзору от 27.12.2012 № 784;</w:t>
            </w:r>
          </w:p>
          <w:p w:rsidR="00024EAE" w:rsidRPr="00024EAE" w:rsidRDefault="00024EAE" w:rsidP="00024EAE">
            <w:pPr>
              <w:tabs>
                <w:tab w:val="left" w:pos="0"/>
                <w:tab w:val="left" w:pos="993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31) «Федеральные нормы и правила в области промышленной безопасности «Общие правила взрывобезопасности для взрывопожароопасных химических, нефтехимических и нефтеперерабатывающих производств», утвержденные Приказом Федеральной службы по экологическому, технологическому и атомному надзору </w:t>
            </w:r>
            <w:r w:rsidRPr="00024EAE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от 15 декабря 2020 года N 533;</w:t>
            </w:r>
          </w:p>
          <w:p w:rsidR="00024EAE" w:rsidRPr="00024EAE" w:rsidRDefault="00024EAE" w:rsidP="00024EAE">
            <w:pPr>
              <w:tabs>
                <w:tab w:val="left" w:pos="0"/>
                <w:tab w:val="left" w:pos="99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>32) «Федеральные нормы и правила в области промышленной безопасности «правила безопасности в нефтяной и газовой промышленности», утвержденные Приказом  Федеральной службы по экологическому, технологическому и атомному надзору от 15.12.2020 № 534;</w:t>
            </w:r>
          </w:p>
          <w:p w:rsidR="00024EAE" w:rsidRPr="00024EAE" w:rsidRDefault="00024EAE" w:rsidP="00024EAE">
            <w:pPr>
              <w:shd w:val="clear" w:color="auto" w:fill="FFFFFF"/>
              <w:spacing w:after="0" w:line="288" w:lineRule="atLeast"/>
              <w:ind w:firstLine="2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33) «</w:t>
            </w:r>
            <w:r w:rsidRPr="00024EAE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Федеральные нормы и правила в области промышленной безопасности "Правила промышленной безопасности складов нефти и нефтепродуктов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утвержденные Приказом Федеральной службы по экологическому, технологическому и атомному надзору </w:t>
            </w:r>
            <w:r w:rsidRPr="00024E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от 15 декабря 2020 года N 529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24EAE" w:rsidRPr="00024EAE" w:rsidRDefault="00024EAE" w:rsidP="00024EAE">
            <w:pPr>
              <w:widowControl w:val="0"/>
              <w:spacing w:after="0" w:line="326" w:lineRule="exact"/>
              <w:ind w:firstLine="28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34) Федеральные нормы и правила в области промышленной безопасности «</w:t>
            </w:r>
            <w:r w:rsidRPr="00024EAE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  <w:lang w:eastAsia="ru-RU"/>
              </w:rPr>
              <w:t>Общие правила взрывобезопасности для взрывопожароопасных химических, нефтехимических и нефтеперерабатывающих производств</w:t>
            </w:r>
            <w:r w:rsidRPr="00024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утвержденные Приказом Федеральной службы по экологическому, технологическому и атомному надзору </w:t>
            </w:r>
            <w:r w:rsidRPr="00024EAE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  <w:lang w:eastAsia="ru-RU"/>
              </w:rPr>
              <w:t>от 15 декабря 2020 года N 533</w:t>
            </w:r>
            <w:r w:rsidRPr="00024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024EAE" w:rsidRPr="00024EAE" w:rsidRDefault="00024EAE" w:rsidP="00024EAE">
            <w:pPr>
              <w:tabs>
                <w:tab w:val="left" w:pos="0"/>
                <w:tab w:val="left" w:pos="993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>35) Федеральные нормы и правила в области промышленной безопасности «</w:t>
            </w:r>
            <w:r w:rsidRPr="00024E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Правила проведения экспертизы промышленной безопасности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утвержденные Приказом Федеральной службы по экологическому, технологическому и атомному надзору </w:t>
            </w:r>
            <w:r w:rsidRPr="00024E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 20 октября 2020 года N 420</w:t>
            </w:r>
            <w:r w:rsidRPr="00024E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C1DFA" w:rsidRPr="005361B2" w:rsidRDefault="002C1DFA" w:rsidP="006E27B9">
            <w:pPr>
              <w:pStyle w:val="ac"/>
              <w:tabs>
                <w:tab w:val="left" w:pos="855"/>
              </w:tabs>
              <w:ind w:left="31" w:firstLine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/>
                <w:sz w:val="24"/>
                <w:szCs w:val="24"/>
                <w:u w:val="single"/>
              </w:rPr>
              <w:t>Иные профессиональные знания:</w:t>
            </w:r>
          </w:p>
          <w:p w:rsidR="00712446" w:rsidRPr="00712446" w:rsidRDefault="00712446" w:rsidP="00712446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1)  Понятие и признаки государства;</w:t>
            </w:r>
          </w:p>
          <w:p w:rsidR="00712446" w:rsidRPr="00712446" w:rsidRDefault="00712446" w:rsidP="00712446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2)  Понятие, цели, элементы государственного управления; </w:t>
            </w:r>
          </w:p>
          <w:p w:rsidR="00712446" w:rsidRPr="00712446" w:rsidRDefault="00712446" w:rsidP="00712446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3)  Типы организационных структур; </w:t>
            </w:r>
          </w:p>
          <w:p w:rsidR="00712446" w:rsidRPr="00712446" w:rsidRDefault="00712446" w:rsidP="00712446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4)  Понятие структуры, миссии, стратегии, целей организации; </w:t>
            </w:r>
          </w:p>
          <w:p w:rsidR="00712446" w:rsidRPr="00712446" w:rsidRDefault="00712446" w:rsidP="00712446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Правила деловой переписки;</w:t>
            </w:r>
          </w:p>
          <w:p w:rsidR="00712446" w:rsidRPr="00712446" w:rsidRDefault="00712446" w:rsidP="00712446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Основные направления государственной политики в области технического регулирования и стандартизации;</w:t>
            </w:r>
          </w:p>
          <w:p w:rsidR="00712446" w:rsidRPr="00712446" w:rsidRDefault="00712446" w:rsidP="00712446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7) Знание нормативных правовых актов, определяющих характер и направление работы в области технического регулирования и стандартизации;</w:t>
            </w:r>
          </w:p>
          <w:p w:rsidR="00712446" w:rsidRPr="00712446" w:rsidRDefault="00712446" w:rsidP="00712446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8) Общие требования промышленной безопасности в отношении опасных производственных объектов нефтегазового комплекса, магистрального трубопроводного транспорта, нефтехимических, нефтегазоперерабатывающих производств, складов нефти и нефтепродуктов, сетей газораспределения и </w:t>
            </w:r>
            <w:proofErr w:type="spellStart"/>
            <w:r w:rsidRPr="0071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газопотребления</w:t>
            </w:r>
            <w:proofErr w:type="spellEnd"/>
            <w:r w:rsidRPr="0071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хранение и </w:t>
            </w:r>
            <w:proofErr w:type="spellStart"/>
            <w:r w:rsidRPr="0071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приминение</w:t>
            </w:r>
            <w:proofErr w:type="spellEnd"/>
            <w:r w:rsidRPr="0071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взрывчатых материалов промышленного назначения;</w:t>
            </w:r>
          </w:p>
          <w:p w:rsidR="00712446" w:rsidRPr="00712446" w:rsidRDefault="00712446" w:rsidP="00712446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9) Требования технических регламентов в установленной сфере промышленной безопасности объектов нефтегазового комплекса;</w:t>
            </w:r>
          </w:p>
          <w:p w:rsidR="00712446" w:rsidRPr="00712446" w:rsidRDefault="00712446" w:rsidP="00712446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10) Вопросы государственного контроля (надзора) за соблюдением требований промышленной безопасности в отношении опасных производственных объектов нефтегазового комплекса; хранения и применения взрывчатых материалов промышленного назначения; объектов нефтехимической промышленности;</w:t>
            </w:r>
          </w:p>
          <w:p w:rsidR="00712446" w:rsidRPr="00712446" w:rsidRDefault="00712446" w:rsidP="00712446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11) Порядок подготовки материалов по делам об административных правонарушениях;</w:t>
            </w:r>
          </w:p>
          <w:p w:rsidR="00712446" w:rsidRPr="00712446" w:rsidRDefault="00712446" w:rsidP="00712446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Порядок рассмотрения дел об административных правонарушениях.</w:t>
            </w:r>
          </w:p>
          <w:p w:rsidR="00712446" w:rsidRPr="00712446" w:rsidRDefault="00712446" w:rsidP="00712446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Порядок проведения технического расследования причин аварий, в том числе установление факта аварии и оформление акта технического расследования причин аварии на опасных производственных объектах нефтегазового комплекса;</w:t>
            </w:r>
          </w:p>
          <w:p w:rsidR="00712446" w:rsidRPr="00712446" w:rsidRDefault="00712446" w:rsidP="00712446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14) Порядок проведения расследования несчастных случаев, происшедших при эксплуатации опасных производственных объектов нефтегазового комплекса.</w:t>
            </w:r>
          </w:p>
          <w:p w:rsidR="00712446" w:rsidRPr="00712446" w:rsidRDefault="00712446" w:rsidP="00712446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15) понятие общегосударственная система противодействия терроризму;</w:t>
            </w:r>
          </w:p>
          <w:p w:rsidR="00712446" w:rsidRPr="00712446" w:rsidRDefault="00712446" w:rsidP="00712446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16) организация деятельности антитеррористических комиссий в субъектах Российской Федерации, порядок взаимодействия с ними территориального органа Ростехнадзора;</w:t>
            </w:r>
          </w:p>
          <w:p w:rsidR="00712446" w:rsidRPr="00712446" w:rsidRDefault="00712446" w:rsidP="00712446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17) основные компетенции Ростехнадзора и иных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терроризму;</w:t>
            </w:r>
          </w:p>
          <w:p w:rsidR="00712446" w:rsidRPr="00712446" w:rsidRDefault="00712446" w:rsidP="00712446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18) организация деятельности Ростехнадзора в области противодействия терроризму;</w:t>
            </w:r>
          </w:p>
          <w:p w:rsidR="00712446" w:rsidRPr="00712446" w:rsidRDefault="00712446" w:rsidP="00712446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19) требования к антитеррористической защищенности объектов (территорий) Ростехнадзора и поднадзорных организаций;</w:t>
            </w:r>
          </w:p>
          <w:p w:rsidR="00712446" w:rsidRPr="00712446" w:rsidRDefault="00712446" w:rsidP="00712446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20) ответственность федеральных государственных служащих за неисполнение либо ненадлежащее исполнение обязанностей в области противодействия терроризму;</w:t>
            </w:r>
          </w:p>
          <w:p w:rsidR="00712446" w:rsidRPr="00712446" w:rsidRDefault="00712446" w:rsidP="00712446">
            <w:pPr>
              <w:pStyle w:val="a3"/>
              <w:tabs>
                <w:tab w:val="left" w:pos="0"/>
              </w:tabs>
              <w:spacing w:after="0" w:line="240" w:lineRule="auto"/>
              <w:ind w:left="5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21) порядок взаимодействия федеральных органов исполнительной власти, органов государственной власти субъектов Российской Федерации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акта.</w:t>
            </w:r>
          </w:p>
          <w:p w:rsidR="002C1DFA" w:rsidRPr="005361B2" w:rsidRDefault="00712446" w:rsidP="008E756D">
            <w:pPr>
              <w:pStyle w:val="ac"/>
              <w:tabs>
                <w:tab w:val="left" w:pos="0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Профессиональные</w:t>
            </w:r>
            <w:r w:rsidR="002C1DFA" w:rsidRPr="005361B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2933A1" w:rsidRPr="005361B2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="002C1DFA" w:rsidRPr="005361B2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="002C1DFA" w:rsidRPr="00536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2446" w:rsidRPr="00712446" w:rsidRDefault="00712446" w:rsidP="00712446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46">
              <w:rPr>
                <w:rFonts w:ascii="Times New Roman" w:eastAsia="Calibri" w:hAnsi="Times New Roman" w:cs="Times New Roman"/>
                <w:sz w:val="24"/>
                <w:szCs w:val="24"/>
              </w:rPr>
              <w:t>1) Рассмотрение и анализ результатов нарушений требований промышленной безопасности, лицензионных условий и требований на опасных производственных объектах нефтегазового комплекса; хранения и применения взрывчатых материалов промышленного назначения; объектов нефтехимической и нефтеперерабатывающей промышленности;</w:t>
            </w:r>
          </w:p>
          <w:p w:rsidR="00712446" w:rsidRPr="00712446" w:rsidRDefault="00712446" w:rsidP="00712446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Установление полноты и достоверности сведений при присвоении опасному производственному объекту нефтегазового комплекса, хранения и применения взрывчатых материалов промышленного назначения; объекту нефтехимической и нефтеперерабатывающей </w:t>
            </w:r>
            <w:r w:rsidRPr="007124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промышленности  класса опасности;</w:t>
            </w:r>
          </w:p>
          <w:p w:rsidR="00712446" w:rsidRPr="00712446" w:rsidRDefault="00712446" w:rsidP="00712446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46">
              <w:rPr>
                <w:rFonts w:ascii="Times New Roman" w:eastAsia="Calibri" w:hAnsi="Times New Roman" w:cs="Times New Roman"/>
                <w:sz w:val="24"/>
                <w:szCs w:val="24"/>
              </w:rPr>
              <w:t>3) Организация и проведение работ по регистрации и лицензированию объектов нефтегазового комплекса (</w:t>
            </w:r>
            <w:proofErr w:type="spellStart"/>
            <w:r w:rsidRPr="00712446">
              <w:rPr>
                <w:rFonts w:ascii="Times New Roman" w:eastAsia="Calibri" w:hAnsi="Times New Roman" w:cs="Times New Roman"/>
                <w:sz w:val="24"/>
                <w:szCs w:val="24"/>
              </w:rPr>
              <w:t>нефегазодобывающей</w:t>
            </w:r>
            <w:proofErr w:type="spellEnd"/>
            <w:r w:rsidRPr="00712446">
              <w:rPr>
                <w:rFonts w:ascii="Times New Roman" w:eastAsia="Calibri" w:hAnsi="Times New Roman" w:cs="Times New Roman"/>
                <w:sz w:val="24"/>
                <w:szCs w:val="24"/>
              </w:rPr>
              <w:t>, нефтехимической, нефтеперерабатывающей промышленности, объектов нефтепродуктообеспечения, объектов хранения и применения взрывчатых материалов промышленного назначения, магистрального трубопроводного транспорта);</w:t>
            </w:r>
          </w:p>
          <w:p w:rsidR="00712446" w:rsidRPr="00712446" w:rsidRDefault="00712446" w:rsidP="00712446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46">
              <w:rPr>
                <w:rFonts w:ascii="Times New Roman" w:eastAsia="Calibri" w:hAnsi="Times New Roman" w:cs="Times New Roman"/>
                <w:sz w:val="24"/>
                <w:szCs w:val="24"/>
              </w:rPr>
              <w:t>4) Рассмотрение заявительных документов соискателя лицензии на предмет соблюдения лицензионных требований; организация и проведение плановых и внеплановых проверок юридических лиц и индивидуальных предпринимателей;</w:t>
            </w:r>
          </w:p>
          <w:p w:rsidR="00712446" w:rsidRPr="00712446" w:rsidRDefault="00712446" w:rsidP="00712446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46">
              <w:rPr>
                <w:rFonts w:ascii="Times New Roman" w:eastAsia="Calibri" w:hAnsi="Times New Roman" w:cs="Times New Roman"/>
                <w:sz w:val="24"/>
                <w:szCs w:val="24"/>
              </w:rPr>
              <w:t>5) Участие в работе комиссий по расследованию аварий и несчастных случаев, а также оформление результатов проведенного расследования; подготовка ответов на обращения граждан и организаций;</w:t>
            </w:r>
          </w:p>
          <w:p w:rsidR="00712446" w:rsidRPr="00712446" w:rsidRDefault="00712446" w:rsidP="00712446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46">
              <w:rPr>
                <w:rFonts w:ascii="Times New Roman" w:eastAsia="Calibri" w:hAnsi="Times New Roman" w:cs="Times New Roman"/>
                <w:sz w:val="24"/>
                <w:szCs w:val="24"/>
              </w:rPr>
              <w:t>6) Подготовка проектов приказов, распоряжений и уведомлений;</w:t>
            </w:r>
          </w:p>
          <w:p w:rsidR="00712446" w:rsidRPr="00712446" w:rsidRDefault="00712446" w:rsidP="00712446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Рассмотрение результатов анализа нарушений федеральных норм и правил в области промышленной безопасности объектов </w:t>
            </w:r>
            <w:proofErr w:type="spellStart"/>
            <w:r w:rsidRPr="00712446">
              <w:rPr>
                <w:rFonts w:ascii="Times New Roman" w:eastAsia="Calibri" w:hAnsi="Times New Roman" w:cs="Times New Roman"/>
                <w:sz w:val="24"/>
                <w:szCs w:val="24"/>
              </w:rPr>
              <w:t>нефегазодобывающей</w:t>
            </w:r>
            <w:proofErr w:type="spellEnd"/>
            <w:r w:rsidRPr="00712446">
              <w:rPr>
                <w:rFonts w:ascii="Times New Roman" w:eastAsia="Calibri" w:hAnsi="Times New Roman" w:cs="Times New Roman"/>
                <w:sz w:val="24"/>
                <w:szCs w:val="24"/>
              </w:rPr>
              <w:t>, нефтехимической промышленности, объектов нефтепродуктообеспечения, хранения и применения взрывчатых материалов промышленного назначения;</w:t>
            </w:r>
          </w:p>
          <w:p w:rsidR="00712446" w:rsidRPr="00712446" w:rsidRDefault="00712446" w:rsidP="00712446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46">
              <w:rPr>
                <w:rFonts w:ascii="Times New Roman" w:eastAsia="Calibri" w:hAnsi="Times New Roman" w:cs="Times New Roman"/>
                <w:sz w:val="24"/>
                <w:szCs w:val="24"/>
              </w:rPr>
              <w:t>8) Участие в разработке нормативных правовых актов и руководящих документов;</w:t>
            </w:r>
          </w:p>
          <w:p w:rsidR="00712446" w:rsidRDefault="00712446" w:rsidP="00712446">
            <w:pPr>
              <w:tabs>
                <w:tab w:val="left" w:pos="567"/>
                <w:tab w:val="left" w:pos="851"/>
                <w:tab w:val="left" w:pos="1036"/>
              </w:tabs>
              <w:autoSpaceDE w:val="0"/>
              <w:autoSpaceDN w:val="0"/>
              <w:adjustRightInd w:val="0"/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46">
              <w:rPr>
                <w:rFonts w:ascii="Times New Roman" w:eastAsia="Calibri" w:hAnsi="Times New Roman" w:cs="Times New Roman"/>
                <w:sz w:val="24"/>
                <w:szCs w:val="24"/>
              </w:rPr>
              <w:t>9) Анализ нормативных правовых актов и подготовка соответствующих предложений по их совершенствованию; анализ и использование данных комплексной системы информатизации Ростехнадзора (КСИ Ростехнадзора)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5361B2" w:rsidRDefault="002C1DFA" w:rsidP="006E27B9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Функциональные </w:t>
            </w:r>
            <w:r w:rsidR="00A604AE"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</w:t>
            </w: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712446" w:rsidRPr="00712446" w:rsidRDefault="00712446" w:rsidP="00712446">
            <w:pPr>
              <w:numPr>
                <w:ilvl w:val="0"/>
                <w:numId w:val="26"/>
              </w:numPr>
              <w:tabs>
                <w:tab w:val="left" w:pos="430"/>
              </w:tabs>
              <w:spacing w:after="0" w:line="240" w:lineRule="auto"/>
              <w:ind w:left="146" w:hanging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46">
              <w:rPr>
                <w:rFonts w:ascii="Times New Roman" w:eastAsia="Calibri" w:hAnsi="Times New Roman" w:cs="Times New Roman"/>
                <w:sz w:val="24"/>
                <w:szCs w:val="24"/>
              </w:rPr>
              <w:t>Принципы, методы, технологии и механизмы осуществления контроля (надзора);</w:t>
            </w:r>
          </w:p>
          <w:p w:rsidR="00712446" w:rsidRPr="00712446" w:rsidRDefault="00712446" w:rsidP="00712446">
            <w:pPr>
              <w:numPr>
                <w:ilvl w:val="0"/>
                <w:numId w:val="26"/>
              </w:numPr>
              <w:tabs>
                <w:tab w:val="left" w:pos="430"/>
              </w:tabs>
              <w:spacing w:after="0" w:line="240" w:lineRule="auto"/>
              <w:ind w:left="146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46">
              <w:rPr>
                <w:rFonts w:ascii="Times New Roman" w:eastAsia="Calibri" w:hAnsi="Times New Roman" w:cs="Times New Roman"/>
                <w:sz w:val="24"/>
                <w:szCs w:val="24"/>
              </w:rPr>
              <w:t>Виды, назначение и технологии организации проверочных процедур;</w:t>
            </w:r>
          </w:p>
          <w:p w:rsidR="00712446" w:rsidRPr="00712446" w:rsidRDefault="00712446" w:rsidP="00712446">
            <w:pPr>
              <w:numPr>
                <w:ilvl w:val="0"/>
                <w:numId w:val="26"/>
              </w:numPr>
              <w:tabs>
                <w:tab w:val="left" w:pos="430"/>
                <w:tab w:val="left" w:pos="572"/>
              </w:tabs>
              <w:spacing w:after="0" w:line="240" w:lineRule="auto"/>
              <w:ind w:left="146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Понятие единого реестра проверок, процедура его формирования;</w:t>
            </w:r>
          </w:p>
          <w:p w:rsidR="00712446" w:rsidRPr="00712446" w:rsidRDefault="00712446" w:rsidP="00712446">
            <w:pPr>
              <w:numPr>
                <w:ilvl w:val="0"/>
                <w:numId w:val="26"/>
              </w:numPr>
              <w:tabs>
                <w:tab w:val="left" w:pos="572"/>
                <w:tab w:val="left" w:pos="1280"/>
              </w:tabs>
              <w:spacing w:after="0" w:line="240" w:lineRule="auto"/>
              <w:ind w:left="146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46">
              <w:rPr>
                <w:rFonts w:ascii="Times New Roman" w:eastAsia="Calibri" w:hAnsi="Times New Roman" w:cs="Times New Roman"/>
                <w:sz w:val="24"/>
                <w:szCs w:val="24"/>
              </w:rPr>
              <w:t>Институт предварительной проверки жалобы и иной информации, поступившей в контрольно-надзорный орган;</w:t>
            </w:r>
          </w:p>
          <w:p w:rsidR="00712446" w:rsidRPr="00712446" w:rsidRDefault="00712446" w:rsidP="00712446">
            <w:pPr>
              <w:numPr>
                <w:ilvl w:val="0"/>
                <w:numId w:val="26"/>
              </w:numPr>
              <w:tabs>
                <w:tab w:val="left" w:pos="146"/>
                <w:tab w:val="left" w:pos="430"/>
              </w:tabs>
              <w:spacing w:after="0" w:line="240" w:lineRule="auto"/>
              <w:ind w:left="288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46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 организации проверки: порядок, этапы, инструменты проведения;</w:t>
            </w:r>
          </w:p>
          <w:p w:rsidR="00712446" w:rsidRPr="00712446" w:rsidRDefault="00712446" w:rsidP="00712446">
            <w:pPr>
              <w:numPr>
                <w:ilvl w:val="0"/>
                <w:numId w:val="26"/>
              </w:numPr>
              <w:tabs>
                <w:tab w:val="left" w:pos="146"/>
                <w:tab w:val="left" w:pos="572"/>
              </w:tabs>
              <w:spacing w:after="0" w:line="240" w:lineRule="auto"/>
              <w:ind w:left="146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Ограничения при проведении проверочных процедур;</w:t>
            </w:r>
          </w:p>
          <w:p w:rsidR="00712446" w:rsidRPr="00712446" w:rsidRDefault="00712446" w:rsidP="00712446">
            <w:pPr>
              <w:numPr>
                <w:ilvl w:val="0"/>
                <w:numId w:val="26"/>
              </w:numPr>
              <w:tabs>
                <w:tab w:val="left" w:pos="146"/>
                <w:tab w:val="left" w:pos="572"/>
              </w:tabs>
              <w:spacing w:after="0" w:line="240" w:lineRule="auto"/>
              <w:ind w:left="146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Меры, принимаемые по результатам проверки;</w:t>
            </w:r>
          </w:p>
          <w:p w:rsidR="00712446" w:rsidRPr="00712446" w:rsidRDefault="00712446" w:rsidP="00712446">
            <w:pPr>
              <w:numPr>
                <w:ilvl w:val="0"/>
                <w:numId w:val="26"/>
              </w:numPr>
              <w:tabs>
                <w:tab w:val="left" w:pos="146"/>
                <w:tab w:val="left" w:pos="572"/>
              </w:tabs>
              <w:spacing w:after="0" w:line="240" w:lineRule="auto"/>
              <w:ind w:left="146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46">
              <w:rPr>
                <w:rFonts w:ascii="Times New Roman" w:eastAsia="Calibri" w:hAnsi="Times New Roman" w:cs="Times New Roman"/>
                <w:sz w:val="24"/>
                <w:szCs w:val="24"/>
              </w:rPr>
              <w:t>Плановые (рейдовые) осмотры;</w:t>
            </w:r>
          </w:p>
          <w:p w:rsidR="00BE4F98" w:rsidRDefault="00712446" w:rsidP="002344FD">
            <w:pPr>
              <w:widowControl w:val="0"/>
              <w:numPr>
                <w:ilvl w:val="0"/>
                <w:numId w:val="26"/>
              </w:numPr>
              <w:tabs>
                <w:tab w:val="left" w:pos="146"/>
                <w:tab w:val="left" w:pos="572"/>
                <w:tab w:val="left" w:pos="1136"/>
              </w:tabs>
              <w:spacing w:after="0" w:line="320" w:lineRule="exact"/>
              <w:ind w:left="14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446">
              <w:rPr>
                <w:rFonts w:ascii="Times New Roman" w:eastAsia="Calibri" w:hAnsi="Times New Roman" w:cs="Times New Roman"/>
                <w:sz w:val="24"/>
                <w:szCs w:val="24"/>
              </w:rPr>
              <w:t>Основания проведения и особенности внеплановых проверок.</w:t>
            </w:r>
          </w:p>
          <w:p w:rsidR="00BE4F98" w:rsidRDefault="00BE4F98" w:rsidP="002344FD">
            <w:pPr>
              <w:widowControl w:val="0"/>
              <w:tabs>
                <w:tab w:val="left" w:pos="146"/>
                <w:tab w:val="left" w:pos="572"/>
                <w:tab w:val="left" w:pos="1136"/>
              </w:tabs>
              <w:spacing w:after="0" w:line="240" w:lineRule="auto"/>
              <w:ind w:left="14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E4F9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Функциональные умения:  </w:t>
            </w:r>
          </w:p>
          <w:p w:rsidR="00BE4F98" w:rsidRPr="00BE4F98" w:rsidRDefault="00BE4F98" w:rsidP="00BE4F98">
            <w:pPr>
              <w:widowControl w:val="0"/>
              <w:tabs>
                <w:tab w:val="left" w:pos="146"/>
                <w:tab w:val="left" w:pos="572"/>
                <w:tab w:val="left" w:pos="1136"/>
              </w:tabs>
              <w:spacing w:after="0" w:line="240" w:lineRule="auto"/>
              <w:ind w:left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1) Проведение плановых и внеплановых документарных (камеральных) проверок (обследований);</w:t>
            </w:r>
          </w:p>
          <w:p w:rsidR="00BE4F98" w:rsidRPr="00BE4F98" w:rsidRDefault="00BE4F98" w:rsidP="00BE4F98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2) Проведение плановых и внеплановых выездных проверок;</w:t>
            </w:r>
          </w:p>
          <w:p w:rsidR="00BE4F98" w:rsidRPr="00BE4F98" w:rsidRDefault="00BE4F98" w:rsidP="00BE4F98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3) Формирование и ведение реестров, кадастров, регистров, перечней, каталогов, лицевых счетов для обеспечения контрольно-надзорных полномочий;</w:t>
            </w:r>
          </w:p>
          <w:p w:rsidR="00BE4F98" w:rsidRPr="00BE4F98" w:rsidRDefault="00BE4F98" w:rsidP="00BE4F98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4) Осуществление контроля исполнения предписаний, решений и других распорядительных документов.</w:t>
            </w:r>
          </w:p>
          <w:p w:rsidR="00BE4F98" w:rsidRPr="00BE4F98" w:rsidRDefault="00BE4F98" w:rsidP="00BE4F98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4F98">
              <w:rPr>
                <w:rFonts w:ascii="Times New Roman" w:hAnsi="Times New Roman"/>
                <w:sz w:val="24"/>
                <w:szCs w:val="24"/>
              </w:rPr>
              <w:t xml:space="preserve">5) Выявление в ходе реализации контрольно-надзорных функций Ростехнадзора нарушений в обеспечении мер по предотвращению </w:t>
            </w:r>
            <w:r w:rsidRPr="00BE4F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проникновения на опасный производственный объект посторонних лиц (для всех ОПО), а также в обеспечении охраны и контрольно-пропускного режима на объектах </w:t>
            </w:r>
            <w:r w:rsidRPr="00BE4F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E4F98">
              <w:rPr>
                <w:rFonts w:ascii="Times New Roman" w:hAnsi="Times New Roman"/>
                <w:sz w:val="24"/>
                <w:szCs w:val="24"/>
              </w:rPr>
              <w:t xml:space="preserve"> класса (за исключением ОПО и ГТС, безопасность которых обеспечивается в соответствии с Федеральным законом от 21 июля 2011 г. № 256-ФЗ «О безопасности объектов топливно-энергетического комплекса»).</w:t>
            </w:r>
            <w:proofErr w:type="gramEnd"/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Дополнительные требования к кандидатам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710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BB2622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Положения должностного регламента</w:t>
            </w:r>
          </w:p>
        </w:tc>
      </w:tr>
      <w:tr w:rsidR="002C1DFA" w:rsidRPr="00941E74" w:rsidTr="00222C4C">
        <w:trPr>
          <w:trHeight w:val="4533"/>
        </w:trPr>
        <w:tc>
          <w:tcPr>
            <w:tcW w:w="2410" w:type="dxa"/>
            <w:shd w:val="clear" w:color="auto" w:fill="auto"/>
            <w:hideMark/>
          </w:tcPr>
          <w:p w:rsidR="002C1DFA" w:rsidRPr="00BB2622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Краткое описание должностных обязанностей</w:t>
            </w:r>
          </w:p>
        </w:tc>
        <w:tc>
          <w:tcPr>
            <w:tcW w:w="7512" w:type="dxa"/>
            <w:shd w:val="clear" w:color="auto" w:fill="FFFFFF" w:themeFill="background1"/>
          </w:tcPr>
          <w:p w:rsidR="00BE4F98" w:rsidRPr="00BE4F98" w:rsidRDefault="00BE4F98" w:rsidP="00BE4F98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Старший государственный инспектор обязан:</w:t>
            </w:r>
          </w:p>
          <w:p w:rsidR="00BE4F98" w:rsidRPr="00BE4F98" w:rsidRDefault="00BE4F98" w:rsidP="00BE4F98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proofErr w:type="gramStart"/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соответствии</w:t>
            </w:r>
            <w:proofErr w:type="gramEnd"/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 </w:t>
            </w:r>
            <w:hyperlink r:id="rId9" w:history="1">
              <w:r w:rsidRPr="00BE4F98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статьей 15</w:t>
              </w:r>
            </w:hyperlink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Федерального  закона  от  27  июля 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BE4F9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 w:bidi="ru-RU"/>
                </w:rPr>
                <w:t>2004 г</w:t>
              </w:r>
            </w:smartTag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№ 79-ФЗ «О государственной гражданской службе Российской  Федерации»  (далее - Федеральный закон № 79-ФЗ):</w:t>
            </w:r>
          </w:p>
          <w:p w:rsidR="00BE4F98" w:rsidRPr="00BE4F98" w:rsidRDefault="00BE4F98" w:rsidP="00BE4F98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соблюдать </w:t>
            </w:r>
            <w:hyperlink r:id="rId10" w:history="1">
              <w:r w:rsidRPr="00BE4F98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Конституцию</w:t>
              </w:r>
            </w:hyperlink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      </w:r>
          </w:p>
          <w:p w:rsidR="00BE4F98" w:rsidRPr="00BE4F98" w:rsidRDefault="00BE4F98" w:rsidP="00BE4F98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исполнять должностные обязанности в соответствии с должностным регламентом;</w:t>
            </w:r>
          </w:p>
          <w:p w:rsidR="00BE4F98" w:rsidRPr="00BE4F98" w:rsidRDefault="00BE4F98" w:rsidP="00BE4F98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      </w:r>
          </w:p>
          <w:p w:rsidR="00BE4F98" w:rsidRPr="00BE4F98" w:rsidRDefault="00BE4F98" w:rsidP="00BE4F98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соблюдать при исполнении должностных обязанностей права и законные интересы граждан и организаций;</w:t>
            </w:r>
          </w:p>
          <w:p w:rsidR="00BE4F98" w:rsidRPr="00BE4F98" w:rsidRDefault="00BE4F98" w:rsidP="00BE4F98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соблюдать служебный распорядок территориального органа Ростехнадзора;</w:t>
            </w:r>
          </w:p>
          <w:p w:rsidR="00BE4F98" w:rsidRPr="00BE4F98" w:rsidRDefault="00BE4F98" w:rsidP="00BE4F98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поддерживать уровень квалификации, необходимый для надлежащего исполнения должностных обязанностей;</w:t>
            </w:r>
          </w:p>
          <w:p w:rsidR="00BE4F98" w:rsidRPr="00BE4F98" w:rsidRDefault="00BE4F98" w:rsidP="00BE4F98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не разглашать сведения, составляющие государственную и иную охраняемую федеральным </w:t>
            </w:r>
            <w:hyperlink r:id="rId11" w:history="1">
              <w:r w:rsidRPr="00BE4F98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законом</w:t>
              </w:r>
            </w:hyperlink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      </w:r>
          </w:p>
          <w:p w:rsidR="00BE4F98" w:rsidRPr="00BE4F98" w:rsidRDefault="00BE4F98" w:rsidP="00BE4F98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беречь государственное имущество, в том числе предоставленное ему для исполнения должностных обязанностей;</w:t>
            </w:r>
          </w:p>
          <w:p w:rsidR="00BE4F98" w:rsidRPr="00BE4F98" w:rsidRDefault="00BE4F98" w:rsidP="00BE4F98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представлять в установленном порядке предусмотренные федеральным законом сведения о себе и членах своей семьи;</w:t>
            </w:r>
          </w:p>
          <w:p w:rsidR="00BE4F98" w:rsidRPr="00BE4F98" w:rsidRDefault="00BE4F98" w:rsidP="00BE4F98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      </w:r>
          </w:p>
          <w:p w:rsidR="00BE4F98" w:rsidRPr="00BE4F98" w:rsidRDefault="00BE4F98" w:rsidP="00BE4F98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соблюдать ограничения, выполнять обязательства и требования к служебному поведению, не нарушать запреты, которые установлены Федеральным </w:t>
            </w:r>
            <w:hyperlink r:id="rId12" w:history="1">
              <w:r w:rsidRPr="00BE4F98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законом</w:t>
              </w:r>
            </w:hyperlink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№ 79-ФЗ и другими федеральными законами;</w:t>
            </w:r>
          </w:p>
          <w:p w:rsidR="00BE4F98" w:rsidRPr="00BE4F98" w:rsidRDefault="00BE4F98" w:rsidP="00BE4F98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сообщать начальнику отдела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      </w:r>
          </w:p>
          <w:p w:rsidR="00BE4F98" w:rsidRPr="00BE4F98" w:rsidRDefault="00BE4F98" w:rsidP="00BE4F98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соблюдать общие принципы служебного поведения государственных гражданских служащих, утвержденные </w:t>
            </w:r>
            <w:hyperlink r:id="rId13" w:history="1">
              <w:r w:rsidRPr="00BE4F98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Указом</w:t>
              </w:r>
            </w:hyperlink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Президента Российской Федерации от 12 августа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BE4F9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 w:bidi="ru-RU"/>
                </w:rPr>
                <w:t>2002 г</w:t>
              </w:r>
            </w:smartTag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№ 885 «Об утверждении общих принципов служебного поведения государственных служащих» (далее – Указ Президента № 885).</w:t>
            </w:r>
          </w:p>
          <w:p w:rsidR="00BE4F98" w:rsidRPr="00BE4F98" w:rsidRDefault="00BE4F98" w:rsidP="00BE4F98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соответствии с областью и видом профессиональной служебной деятельности:</w:t>
            </w:r>
          </w:p>
          <w:p w:rsidR="00BE4F98" w:rsidRPr="00BE4F98" w:rsidRDefault="00BE4F98" w:rsidP="00BE4F98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деятельности;</w:t>
            </w:r>
          </w:p>
          <w:p w:rsidR="00BE4F98" w:rsidRPr="00BE4F98" w:rsidRDefault="00BE4F98" w:rsidP="00BE4F98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-по поручению руководства управления отстаивать позиции, защищать права и законные интересы Ростехнадзора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Ростехнадзора;</w:t>
            </w:r>
          </w:p>
          <w:p w:rsidR="00BE4F98" w:rsidRPr="00BE4F98" w:rsidRDefault="00BE4F98" w:rsidP="00BE4F98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-рассматривать устные или письменные обращения граждан и юридических лиц в соответствии с компетенцией отдела; </w:t>
            </w:r>
          </w:p>
          <w:p w:rsidR="00BE4F98" w:rsidRPr="00BE4F98" w:rsidRDefault="00BE4F98" w:rsidP="00BE4F98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обеспечение функционирования  программных и аппаратных  средств, в том числе в КСИ (комплексная система информатизации); ЕРП (единый реестр проверок);</w:t>
            </w:r>
          </w:p>
          <w:p w:rsidR="00BE4F98" w:rsidRPr="00BE4F98" w:rsidRDefault="00BE4F98" w:rsidP="00BE4F98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выполнение и контроль выполнения Приказов, Распоряжений, Писем  Ростехнадзора  и Руководителя Управления, отдела и других поступивших документов,  исполнение  которых  поставлено  на контроль;</w:t>
            </w:r>
          </w:p>
          <w:p w:rsidR="00BE4F98" w:rsidRPr="00BE4F98" w:rsidRDefault="00BE4F98" w:rsidP="00BE4F98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организацию и координацию работы по лицензированию видов деятельности, отнесенных к компетенции отдела;</w:t>
            </w:r>
          </w:p>
          <w:p w:rsidR="00BE4F98" w:rsidRPr="00BE4F98" w:rsidRDefault="00BE4F98" w:rsidP="00BE4F98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координацию эффективности предусмотренных мер защиты информации в отделе;</w:t>
            </w:r>
          </w:p>
          <w:p w:rsidR="00BE4F98" w:rsidRPr="00BE4F98" w:rsidRDefault="00BE4F98" w:rsidP="00BE4F98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организацию и обобщение информации о результатах подготовки и аттестации работников организаций и объектов,  поднадзорных  отделу.</w:t>
            </w:r>
          </w:p>
          <w:p w:rsidR="00BE4F98" w:rsidRPr="00BE4F98" w:rsidRDefault="00BE4F98" w:rsidP="00BE4F98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организовывать постоянный, качественный и эффективный государственный надзор на подконтрольных отделу предприятиях;</w:t>
            </w:r>
          </w:p>
          <w:p w:rsidR="00BE4F98" w:rsidRPr="00BE4F98" w:rsidRDefault="00BE4F98" w:rsidP="00BE4F98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готовить предложения об изменении действующих или отмене утративших силу приказов и других организационно-распорядительных документов, изданных в Управлении, при наличии к тому оснований;</w:t>
            </w:r>
          </w:p>
          <w:p w:rsidR="00BE4F98" w:rsidRPr="00BE4F98" w:rsidRDefault="00BE4F98" w:rsidP="00BE4F98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планировать свою деятельность и вести необходимый учёт (отчётность) в установленном в системе Ростехнадзора порядке;</w:t>
            </w:r>
          </w:p>
          <w:p w:rsidR="00BE4F98" w:rsidRPr="00BE4F98" w:rsidRDefault="00BE4F98" w:rsidP="00BE4F98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поддерживать деловую связь, координировать свою деятельность с </w:t>
            </w: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органами государственной власти и управления, а также другими органами государственного надзора и контроля;</w:t>
            </w:r>
          </w:p>
          <w:p w:rsidR="00BE4F98" w:rsidRPr="00BE4F98" w:rsidRDefault="00BE4F98" w:rsidP="00BE4F98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непрерывно повышать свой профессиональный уровень, проявлять организованность в работе, точно и своевременно выполнять приказы, постановления, инструкции и другие нормативные и организационно-распорядительные акты Ростехнадзора, а также Приказы, Распоряжения и указания руководителя Управления;</w:t>
            </w:r>
          </w:p>
          <w:p w:rsidR="00BE4F98" w:rsidRPr="00BE4F98" w:rsidRDefault="00BE4F98" w:rsidP="00BE4F98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организовывать надзорную деятельность отдела;</w:t>
            </w:r>
          </w:p>
          <w:p w:rsidR="00BE4F98" w:rsidRPr="00BE4F98" w:rsidRDefault="00BE4F98" w:rsidP="00BE4F98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организовывать надзор за соблюдением условий действия</w:t>
            </w: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лицензий, на виды деятельности, связанные с повышенной опасностью</w:t>
            </w: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промышленных производств (объектов) и работ, а также с обеспечением безопасности при пользовании недрами;</w:t>
            </w:r>
          </w:p>
          <w:p w:rsidR="00BE4F98" w:rsidRPr="00BE4F98" w:rsidRDefault="00BE4F98" w:rsidP="00BE4F98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рассматривать в установленном порядке лицензионные</w:t>
            </w: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материалы организаций на предмет соответствия требованиям нормативных правовых актов, готовить Проекты заключений о возможности предоставления лицензии (об отказе в предоставлении лицензии);</w:t>
            </w:r>
          </w:p>
          <w:p w:rsidR="00BE4F98" w:rsidRPr="00BE4F98" w:rsidRDefault="00BE4F98" w:rsidP="00BE4F98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организовывать и осуществлять работу по техническому расследованию аварий и несчастных случаев;</w:t>
            </w:r>
          </w:p>
          <w:p w:rsidR="00BE4F98" w:rsidRPr="00BE4F98" w:rsidRDefault="00BE4F98" w:rsidP="00BE4F98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анализ достаточности принимаемых</w:t>
            </w: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поднадзорными организациями мер по предупреждению аварий,</w:t>
            </w: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инцидентов и производственного травматизма на опасных</w:t>
            </w: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производственных объектах, а также контроль за их выполнением, по результатам анализа состояния дел на подконтрольных предприятиях (объектах), давать предложения по совершенствованию форм и методов надзорной деятельности;</w:t>
            </w:r>
          </w:p>
          <w:p w:rsidR="00BE4F98" w:rsidRPr="00BE4F98" w:rsidRDefault="00BE4F98" w:rsidP="00BE4F98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надзор за соблюдением поднадзорными</w:t>
            </w: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организациями порядка учета инцидентов на опасных производственных объектах и их анализа, а также проверку достаточности разработанных по устранению причин и предупреждению инцидентов и их выполнению в установленном порядке;</w:t>
            </w:r>
          </w:p>
          <w:p w:rsidR="00BE4F98" w:rsidRPr="00BE4F98" w:rsidRDefault="00BE4F98" w:rsidP="00BE4F98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обеспечивать проверку выполнения поднадзорными организациями установленных правил осуществления производственного контроля за соблюдением требований промышленной безопасности на опасных производственных объектах;</w:t>
            </w:r>
          </w:p>
          <w:p w:rsidR="00BE4F98" w:rsidRPr="00BE4F98" w:rsidRDefault="00BE4F98" w:rsidP="00BE4F98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назначать представителей для участия</w:t>
            </w: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 приемке в эксплуатацию опасных производственных объектов в поднадзорных организациях.</w:t>
            </w:r>
          </w:p>
          <w:p w:rsidR="00BE4F98" w:rsidRPr="00BE4F98" w:rsidRDefault="00BE4F98" w:rsidP="00BE4F98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надзор за отнесением</w:t>
            </w: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 производств соответствующим категориям опасных производственных объектов, в том числе по признакам взрывоопасности за переводом производств из одной категории в другую;</w:t>
            </w:r>
          </w:p>
          <w:p w:rsidR="00BE4F98" w:rsidRPr="00BE4F98" w:rsidRDefault="00BE4F98" w:rsidP="00BE4F98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рассматривать годовые планы развития горных работ нефтедобывающих предприятий, готовить предложения по их </w:t>
            </w: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согласованию и контролировать их выполнение;</w:t>
            </w:r>
          </w:p>
          <w:p w:rsidR="00BE4F98" w:rsidRPr="00BE4F98" w:rsidRDefault="00BE4F98" w:rsidP="00BE4F98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организовывать и лично проводить проверки состояния промышленной безопасности на поднадзорных предприятиях, объектах и в организациях;</w:t>
            </w:r>
          </w:p>
          <w:p w:rsidR="00BE4F98" w:rsidRPr="00BE4F98" w:rsidRDefault="00BE4F98" w:rsidP="00BE4F98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организовывать и осуществлять систематический контроль за выполнением выданных предписаний, мероприятий по результатам расследования аварий и несчастных случаев, других мероприятий (планов работ и т.д.), связанных с обеспечением безопасности на подконтрольных предприятиях и объектах;</w:t>
            </w:r>
          </w:p>
          <w:p w:rsidR="00BE4F98" w:rsidRPr="00BE4F98" w:rsidRDefault="00BE4F98" w:rsidP="00BE4F98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пределах своей компетенции и полномочий в предупреждении, выявлении и пресечении террористической деятельности;</w:t>
            </w:r>
          </w:p>
          <w:p w:rsidR="00BE4F98" w:rsidRPr="00BE4F98" w:rsidRDefault="00BE4F98" w:rsidP="00BE4F98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надзор за готовностью поднадзорных организаций, горноспасательных служб организаций к локализации и ликвидации возможных аварий на опасных производственных объектах;</w:t>
            </w:r>
          </w:p>
          <w:p w:rsidR="00BE4F98" w:rsidRPr="00BE4F98" w:rsidRDefault="00BE4F98" w:rsidP="00BE4F98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постоянный государственный контроль (надзор) за состоянием промышленной безопасности согласно Постановления Правительства от 05.05.2012 № 455, приказа Федеральной службы по экологическому, технологическому и атомному надзору от 31.05.2012  №319;</w:t>
            </w:r>
          </w:p>
          <w:p w:rsidR="002C1DFA" w:rsidRPr="00BB2622" w:rsidRDefault="00BE4F98" w:rsidP="00BE4F98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государственный постоянный контроль (надзор) за техническим состоянием и безопасной эксплуатацией технических устройств, зданий и сооружений,   содержанием приборов контроля и систем противоаварийной защиты на подконтрольных опасных производственных объектах 1 класса опасности; проведением предприятиями и организациями всех видов испытаний действующих, для вновь вводимых в эксплуатацию, реконструированных и модернизированных объектов и оборудования, подготовкой оборудования производств предприятий и организаций к работе в зимний и летний пожароопасный период.</w:t>
            </w:r>
          </w:p>
        </w:tc>
      </w:tr>
      <w:tr w:rsidR="002C1DFA" w:rsidRPr="00941E74" w:rsidTr="001E1753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2E4ED0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E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Права</w:t>
            </w:r>
          </w:p>
        </w:tc>
        <w:tc>
          <w:tcPr>
            <w:tcW w:w="7512" w:type="dxa"/>
            <w:shd w:val="clear" w:color="auto" w:fill="FFFFFF" w:themeFill="background1"/>
          </w:tcPr>
          <w:p w:rsidR="00BE4F98" w:rsidRPr="00BE4F98" w:rsidRDefault="00BE4F98" w:rsidP="00BE4F98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со статьей 14 Федерального закона № 79-ФЗ  старший государственный инспектор имеет право на:</w:t>
            </w:r>
          </w:p>
          <w:p w:rsidR="00BE4F98" w:rsidRPr="00BE4F98" w:rsidRDefault="00BE4F98" w:rsidP="00BE4F98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надлежащих организационно-технических условий, необходимых для исполнения должностных обязанностей; </w:t>
            </w:r>
          </w:p>
          <w:p w:rsidR="00BE4F98" w:rsidRPr="00BE4F98" w:rsidRDefault="00BE4F98" w:rsidP="00BE4F98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 </w:t>
            </w:r>
          </w:p>
          <w:p w:rsidR="00BE4F98" w:rsidRPr="00BE4F98" w:rsidRDefault="00BE4F98" w:rsidP="00BE4F98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отпусков.</w:t>
            </w:r>
          </w:p>
          <w:p w:rsidR="00BE4F98" w:rsidRPr="00BE4F98" w:rsidRDefault="00BE4F98" w:rsidP="00BE4F98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оплату труда  и другие выплаты в соответствии с Федеральным законом № 79-ФЗ, иными нормативными правовыми актами Российской Федерации и со служебным контрактом;</w:t>
            </w:r>
          </w:p>
          <w:p w:rsidR="00BE4F98" w:rsidRPr="00BE4F98" w:rsidRDefault="00BE4F98" w:rsidP="00BE4F98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получение в порядке, установленном законодательством </w:t>
            </w: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      </w:r>
          </w:p>
          <w:p w:rsidR="00BE4F98" w:rsidRPr="00BE4F98" w:rsidRDefault="00BE4F98" w:rsidP="00BE4F98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 </w:t>
            </w:r>
          </w:p>
          <w:p w:rsidR="00BE4F98" w:rsidRPr="00BE4F98" w:rsidRDefault="00BE4F98" w:rsidP="00BE4F98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      </w:r>
          </w:p>
          <w:p w:rsidR="00BE4F98" w:rsidRPr="00BE4F98" w:rsidRDefault="00BE4F98" w:rsidP="00BE4F98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      </w:r>
          </w:p>
          <w:p w:rsidR="00BE4F98" w:rsidRPr="00BE4F98" w:rsidRDefault="00BE4F98" w:rsidP="00BE4F98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защиту сведений о гражданском служащем;</w:t>
            </w:r>
          </w:p>
          <w:p w:rsidR="00BE4F98" w:rsidRPr="00BE4F98" w:rsidRDefault="00BE4F98" w:rsidP="00BE4F98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должностной рост на конкурсной основе;</w:t>
            </w:r>
          </w:p>
          <w:p w:rsidR="00BE4F98" w:rsidRPr="00BE4F98" w:rsidRDefault="00BE4F98" w:rsidP="00BE4F98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развитие в порядке, установленном Федеральным законом № 79-ФЗ и другими федеральными законами;</w:t>
            </w:r>
          </w:p>
          <w:p w:rsidR="00BE4F98" w:rsidRPr="00BE4F98" w:rsidRDefault="00BE4F98" w:rsidP="00BE4F98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членство в профессиональном союзе;</w:t>
            </w:r>
          </w:p>
          <w:p w:rsidR="00BE4F98" w:rsidRPr="00BE4F98" w:rsidRDefault="00BE4F98" w:rsidP="00BE4F98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индивидуальных служебных споров в соответствии с Федеральным законом № 79-ФЗ и другими Федеральными законами;</w:t>
            </w:r>
          </w:p>
          <w:p w:rsidR="00BE4F98" w:rsidRPr="00BE4F98" w:rsidRDefault="00BE4F98" w:rsidP="00BE4F98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по его заявлению служебной проверки;</w:t>
            </w:r>
          </w:p>
          <w:p w:rsidR="00BE4F98" w:rsidRPr="00BE4F98" w:rsidRDefault="00BE4F98" w:rsidP="00BE4F98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защиту своих прав и законных интересов на гражданской службе, включая обжалования в суд их нарушения;</w:t>
            </w:r>
          </w:p>
          <w:p w:rsidR="00BE4F98" w:rsidRPr="00BE4F98" w:rsidRDefault="00BE4F98" w:rsidP="00BE4F98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медицинское страхование в соответствии с Федеральным законом № 79-ФЗ;</w:t>
            </w:r>
          </w:p>
          <w:p w:rsidR="00BE4F98" w:rsidRPr="00BE4F98" w:rsidRDefault="00BE4F98" w:rsidP="00BE4F98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государственную защиту своих жизни и здоровья, жизни и здоровья членов своей семьи, а также принадлежащего ему имущества;</w:t>
            </w:r>
          </w:p>
          <w:p w:rsidR="00BE4F98" w:rsidRDefault="00BE4F98" w:rsidP="00BE4F98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пенсионное обеспечение в соответствии с Федеральным законом от 15 декабря 2001 г. №166-ФЗ «О государственном пенсионном обесп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ечении в Российской Федерации»;</w:t>
            </w:r>
          </w:p>
          <w:p w:rsidR="002C1DFA" w:rsidRPr="00BE4F98" w:rsidRDefault="00BE4F98" w:rsidP="00BE4F98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F98">
              <w:rPr>
                <w:rFonts w:ascii="Times New Roman" w:eastAsia="Calibri" w:hAnsi="Times New Roman" w:cs="Times New Roman"/>
                <w:sz w:val="24"/>
                <w:szCs w:val="24"/>
              </w:rPr>
              <w:t>иные права, предоставленные законодательством Российской Федерации, приказами Ростехнадзора и служебным контрактом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6D147A" w:rsidRDefault="00BE4F98" w:rsidP="00BE4F98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br w:type="page"/>
            </w:r>
            <w:r>
              <w:rPr>
                <w:rFonts w:asciiTheme="minorHAnsi" w:eastAsiaTheme="minorHAnsi" w:hAnsiTheme="minorHAnsi" w:cstheme="minorBidi"/>
              </w:rPr>
              <w:br w:type="page"/>
            </w:r>
            <w:r>
              <w:br w:type="page"/>
            </w:r>
            <w:r w:rsidRPr="00BE4F98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  <w:r w:rsidR="002C1DFA" w:rsidRPr="006D147A">
              <w:rPr>
                <w:rFonts w:ascii="Times New Roman" w:hAnsi="Times New Roman"/>
                <w:sz w:val="24"/>
                <w:szCs w:val="24"/>
              </w:rPr>
              <w:t xml:space="preserve"> за неисполнение (ненадлежащее исполнение) должностных обязанностей</w:t>
            </w:r>
          </w:p>
        </w:tc>
        <w:tc>
          <w:tcPr>
            <w:tcW w:w="7512" w:type="dxa"/>
            <w:shd w:val="clear" w:color="auto" w:fill="auto"/>
          </w:tcPr>
          <w:p w:rsidR="00BE4F98" w:rsidRPr="00BE4F98" w:rsidRDefault="00BE4F98" w:rsidP="00BE4F98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Старший государственный инспектор несет ответственность в пределах, определенных законодательством Российской Федерации:</w:t>
            </w:r>
          </w:p>
          <w:p w:rsidR="00BE4F98" w:rsidRPr="00BE4F98" w:rsidRDefault="00BE4F98" w:rsidP="00BE4F98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неисполнение или ненадлежащее исполнение возложенных на него обязанностей;</w:t>
            </w:r>
          </w:p>
          <w:p w:rsidR="00BE4F98" w:rsidRPr="00BE4F98" w:rsidRDefault="00BE4F98" w:rsidP="00BE4F98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      </w:r>
          </w:p>
          <w:p w:rsidR="00BE4F98" w:rsidRPr="00BE4F98" w:rsidRDefault="00BE4F98" w:rsidP="00BE4F98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 xml:space="preserve"> за действие или бездействие, ведущее к нарушению прав и законных интересов граждан, организаций; </w:t>
            </w:r>
          </w:p>
          <w:p w:rsidR="00BE4F98" w:rsidRPr="00BE4F98" w:rsidRDefault="00BE4F98" w:rsidP="00BE4F98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 xml:space="preserve">за причинение материального, имущественного ущерба; </w:t>
            </w:r>
          </w:p>
          <w:p w:rsidR="00BE4F98" w:rsidRPr="00BE4F98" w:rsidRDefault="00BE4F98" w:rsidP="00BE4F98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несвоевременное выполнение заданий, приказов, распоряжений и поручений вышестоящих в порядке подчиненности руководителей, за исключением незаконных;</w:t>
            </w:r>
          </w:p>
          <w:p w:rsidR="00BE4F98" w:rsidRPr="00BE4F98" w:rsidRDefault="00BE4F98" w:rsidP="00BE4F98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 xml:space="preserve">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</w:t>
            </w:r>
            <w:r w:rsidRPr="00BE4F98">
              <w:rPr>
                <w:rFonts w:ascii="Times New Roman" w:hAnsi="Times New Roman"/>
                <w:sz w:val="24"/>
                <w:szCs w:val="24"/>
              </w:rPr>
              <w:lastRenderedPageBreak/>
              <w:t>местного самоуправления;</w:t>
            </w:r>
          </w:p>
          <w:p w:rsidR="00BE4F98" w:rsidRPr="00BE4F98" w:rsidRDefault="00BE4F98" w:rsidP="00BE4F98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      </w:r>
          </w:p>
          <w:p w:rsidR="00BE4F98" w:rsidRPr="00BE4F98" w:rsidRDefault="00BE4F98" w:rsidP="00BE4F98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      </w:r>
          </w:p>
          <w:p w:rsidR="00BE4F98" w:rsidRPr="00BE4F98" w:rsidRDefault="00BE4F98" w:rsidP="00BE4F98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за нарушение положений настоящего должностного регламента.</w:t>
            </w:r>
          </w:p>
          <w:p w:rsidR="00BE4F98" w:rsidRPr="00BE4F98" w:rsidRDefault="00BE4F98" w:rsidP="00BE4F98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 xml:space="preserve"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подтверждения этого поручения в письменной форме. </w:t>
            </w:r>
          </w:p>
          <w:p w:rsidR="00BE4F98" w:rsidRPr="00BE4F98" w:rsidRDefault="00BE4F98" w:rsidP="00BE4F98">
            <w:pPr>
              <w:pStyle w:val="ac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В случае подтверждения руководителем данного поручения в письменной форме гражданский служащий обязан отказаться от его исполнения.</w:t>
            </w:r>
          </w:p>
          <w:p w:rsidR="002C1DFA" w:rsidRPr="00A41F24" w:rsidRDefault="00BE4F98" w:rsidP="00BE4F9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4F98">
              <w:rPr>
                <w:rFonts w:ascii="Times New Roman" w:hAnsi="Times New Roman"/>
                <w:sz w:val="24"/>
                <w:szCs w:val="24"/>
              </w:rPr>
              <w:t>В случае  исполнения 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действующим законодательством.</w:t>
            </w:r>
          </w:p>
        </w:tc>
      </w:tr>
      <w:tr w:rsidR="002C1DFA" w:rsidRPr="00941E74" w:rsidTr="008F27CA">
        <w:trPr>
          <w:trHeight w:val="689"/>
        </w:trPr>
        <w:tc>
          <w:tcPr>
            <w:tcW w:w="2410" w:type="dxa"/>
            <w:shd w:val="clear" w:color="auto" w:fill="auto"/>
          </w:tcPr>
          <w:p w:rsidR="002C1DFA" w:rsidRPr="006D147A" w:rsidRDefault="002C1DFA" w:rsidP="009E696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1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Показатели эффективности и результативности профессиональной служебной деятельности гражданского служащего</w:t>
            </w:r>
          </w:p>
        </w:tc>
        <w:tc>
          <w:tcPr>
            <w:tcW w:w="7512" w:type="dxa"/>
            <w:shd w:val="clear" w:color="auto" w:fill="auto"/>
          </w:tcPr>
          <w:p w:rsidR="002C1DFA" w:rsidRPr="00C929B8" w:rsidRDefault="002C1DFA" w:rsidP="00C929B8">
            <w:pPr>
              <w:pStyle w:val="ac"/>
              <w:ind w:firstLine="288"/>
              <w:rPr>
                <w:rFonts w:ascii="Times New Roman" w:hAnsi="Times New Roman"/>
                <w:sz w:val="24"/>
                <w:szCs w:val="24"/>
              </w:rPr>
            </w:pPr>
            <w:r w:rsidRPr="00C929B8">
              <w:rPr>
                <w:rFonts w:ascii="Times New Roman" w:hAnsi="Times New Roman"/>
                <w:sz w:val="24"/>
                <w:szCs w:val="24"/>
              </w:rPr>
              <w:t>Показатели эффективности и результативности профессиональной служебной деятельности Гражданского служащего:</w:t>
            </w:r>
          </w:p>
          <w:p w:rsidR="00BE4F98" w:rsidRPr="00BE4F98" w:rsidRDefault="00BE4F98" w:rsidP="00BE4F9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Эффективность и результативность профессиональной служебной деятельности  старший государственный инспектор оценивается по следующим показателям:</w:t>
            </w:r>
          </w:p>
          <w:p w:rsidR="00BE4F98" w:rsidRPr="00BE4F98" w:rsidRDefault="00BE4F98" w:rsidP="00BE4F9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 </w:t>
            </w:r>
          </w:p>
          <w:p w:rsidR="00BE4F98" w:rsidRPr="00BE4F98" w:rsidRDefault="00BE4F98" w:rsidP="00BE4F9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      </w:r>
          </w:p>
          <w:p w:rsidR="00BE4F98" w:rsidRPr="00BE4F98" w:rsidRDefault="00BE4F98" w:rsidP="00BE4F9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количеству возвратов на доработку ранее подготовленных документов;</w:t>
            </w:r>
          </w:p>
          <w:p w:rsidR="00BE4F98" w:rsidRPr="00BE4F98" w:rsidRDefault="00BE4F98" w:rsidP="00BE4F9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количеству повторных обращений по рассматриваемым вопросам;</w:t>
            </w:r>
          </w:p>
          <w:p w:rsidR="00BE4F98" w:rsidRPr="00BE4F98" w:rsidRDefault="00BE4F98" w:rsidP="00BE4F9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наличию у гражданского служащего поощрений за безупречную и эффективную службу;</w:t>
            </w:r>
          </w:p>
          <w:p w:rsidR="00BE4F98" w:rsidRPr="00BE4F98" w:rsidRDefault="00BE4F98" w:rsidP="00BE4F9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оценке профессиональных, организаторских и личностных качеств гражданского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      </w:r>
          </w:p>
          <w:p w:rsidR="00BE4F98" w:rsidRPr="00BE4F98" w:rsidRDefault="00BE4F98" w:rsidP="00BE4F9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своевременности и оперативности выполнения поручений, рассмотрения обращений граждан и юридических лиц, соотношению </w:t>
            </w: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количества своевременно выполненных к общему количеству индивидуальных поручений;</w:t>
            </w:r>
          </w:p>
          <w:p w:rsidR="00BE4F98" w:rsidRPr="00BE4F98" w:rsidRDefault="00BE4F98" w:rsidP="00BE4F9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      </w:r>
          </w:p>
          <w:p w:rsidR="00BE4F98" w:rsidRPr="00BE4F98" w:rsidRDefault="00BE4F98" w:rsidP="00BE4F9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творческому подходу к решению поставленных задач, активности и инициативе в освоении новых компьютерных и информационных технологий; </w:t>
            </w:r>
          </w:p>
          <w:p w:rsidR="00BE4F98" w:rsidRPr="00BE4F98" w:rsidRDefault="00BE4F98" w:rsidP="00BE4F9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способности быстро адаптироваться к новым условиям и требованиям, самостоятельности выполнения служебных обязанностей;</w:t>
            </w:r>
          </w:p>
          <w:p w:rsidR="00BE4F98" w:rsidRPr="00BE4F98" w:rsidRDefault="00BE4F98" w:rsidP="00BE4F9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отсутствию жалоб граждан и юридических лиц на действия (бездействие) гражданского служащего;</w:t>
            </w:r>
          </w:p>
          <w:p w:rsidR="00BE4F98" w:rsidRPr="00BE4F98" w:rsidRDefault="00BE4F98" w:rsidP="00BE4F9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осознанию ответственности за последствия своих действий, принимаемых решений;</w:t>
            </w:r>
          </w:p>
          <w:p w:rsidR="00BE4F98" w:rsidRPr="00BE4F98" w:rsidRDefault="00BE4F98" w:rsidP="00BE4F9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Показатели эффективности и результативности профессиональной служебной деятельности, касающиеся проведения профилактических мероприятий оцениваются по следующим показателям:</w:t>
            </w:r>
          </w:p>
          <w:p w:rsidR="00BE4F98" w:rsidRPr="00BE4F98" w:rsidRDefault="00BE4F98" w:rsidP="00BE4F9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доля поднадзорных субъектов, в отношении которых проведены профилактические мероприятия;</w:t>
            </w:r>
          </w:p>
          <w:p w:rsidR="00BE4F98" w:rsidRPr="00BE4F98" w:rsidRDefault="00BE4F98" w:rsidP="00BE4F9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требований;</w:t>
            </w:r>
          </w:p>
          <w:p w:rsidR="002C1DFA" w:rsidRPr="008F27CA" w:rsidRDefault="00BE4F98" w:rsidP="008F27CA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доля выполнения профилактических мероприятий, предусмотренных </w:t>
            </w:r>
            <w:r w:rsidR="008F27CA"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прогр</w:t>
            </w:r>
            <w:r w:rsidR="008F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="008F27CA"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ммой</w:t>
            </w:r>
            <w:r w:rsidRPr="00BE4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профилактике рисков причинения</w:t>
            </w:r>
            <w:r w:rsidR="008F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lastRenderedPageBreak/>
              <w:t>Документы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8534EB" w:rsidP="00C37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47C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.марта</w:t>
            </w:r>
            <w:r w:rsidR="002C1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C1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C1DFA"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47C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 2021</w:t>
            </w:r>
            <w:r w:rsidR="002C1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C1DFA"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 (включительно)</w:t>
            </w:r>
          </w:p>
          <w:p w:rsidR="002C1DFA" w:rsidRPr="00884A6D" w:rsidRDefault="002C1DFA" w:rsidP="00C37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Советская,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4E5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При личной подаче документов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четверг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1DFA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8 ч.30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и с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ч. 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17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мин.; </w:t>
            </w:r>
          </w:p>
          <w:p w:rsidR="002C1DFA" w:rsidRPr="00884A6D" w:rsidRDefault="002C1DFA" w:rsidP="00F37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в пятницу с 8 ч.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 документов в электронном виде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C3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подачи документов в электронном виде посредством ФГИС «Единая информационная система кадрового учета государственных гражданских служащих Российской Федерации» (далее – единая система) (https://gossluzhba.gov.ru/)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Список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B11657" w:rsidRDefault="00AF0695" w:rsidP="0078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="002C1DFA" w:rsidRPr="00B11657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Федерации, изъявивший желание участвовать в конкурсе, представляет в Печорское управление Ростехнадзора: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личное заявление;</w:t>
            </w:r>
          </w:p>
          <w:p w:rsidR="002C1DFA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заполненную и подписанную анкету, форма которой утверждена распоряжением Правительства Российской Федерации от 26 мая 2005 г.   № 667-р (с приложением фотографии);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копию паспорта или заменяющего его документа </w:t>
            </w:r>
            <w:r w:rsidRPr="00B11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все страницы</w:t>
            </w: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(соответствующий документ предъявляется лично по </w:t>
            </w:r>
            <w:proofErr w:type="gramStart"/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прибытии</w:t>
            </w:r>
            <w:proofErr w:type="gramEnd"/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конкурс);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 документы, подтверждающие необходимое профессиональное образование, квалификацию и  стаж работы: 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заверенные нотариально или кадровыми службами по месту работы (службы):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      </w:r>
          </w:p>
          <w:p w:rsidR="002C1DFA" w:rsidRPr="00B11657" w:rsidRDefault="002C1DFA" w:rsidP="00784D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документ об отсутствии у гражданина заболевания, препятствующего поступлению на гражданскую службу или ее прохождению (форма 001-ГС/у)</w:t>
            </w: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 обязательной отметкой психиатра и нарколога</w:t>
            </w: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1DFA" w:rsidRPr="00B11657" w:rsidRDefault="002C1DFA" w:rsidP="00784D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 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свидетельство о постановке физического лица в налоговом органе по месту жительства на территории Российской Федерации;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документы воинского учета - для военнообязанных и лиц, подлежащих призыву на военную службу;</w:t>
            </w:r>
          </w:p>
          <w:p w:rsidR="002C1DFA" w:rsidRPr="00B11657" w:rsidRDefault="002C1DFA" w:rsidP="00784D4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справка ИФНС, подтверждающая, что кандидат не зарегистрирован в </w:t>
            </w:r>
            <w:proofErr w:type="gramStart"/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</w:t>
            </w:r>
            <w:proofErr w:type="gramEnd"/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индивидуального предпринимателя, не является участником или учредителем коммерческих обществ, не занимается коммерческой или иной приносящей доход деятельностью;</w:t>
            </w:r>
          </w:p>
          <w:p w:rsidR="002C1DFA" w:rsidRPr="00B11657" w:rsidRDefault="002C1DFA" w:rsidP="00784D4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об адресах сайтов и (или) страниц сайтов в информационно-телекоммуникационной сети «Интернет» на которых гражданин, претендующий на замещение должности гражданской службы, размещали общедоступную информацию, а также данные, позволяющие идентифицировать;</w:t>
            </w:r>
          </w:p>
          <w:p w:rsidR="002C1DFA" w:rsidRPr="00B11657" w:rsidRDefault="002C1DFA" w:rsidP="00784D4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 (справка может быть выдана МВД  РФ как на бумажном носителе, так и  в форме электронного документа, полученного в личном кабинете заявителя на Едином портале государственных и муниципальных услуг).</w:t>
            </w:r>
          </w:p>
          <w:p w:rsidR="002C1DFA" w:rsidRPr="00B11657" w:rsidRDefault="002C1DFA" w:rsidP="00784D4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типовую форму согласия на обработку персональных данных федеральных государственных гражданских служащих Федеральной службы по экологическому, технологическому и атомному надзору, и </w:t>
            </w: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иных субъектов персональных данных.</w:t>
            </w:r>
          </w:p>
          <w:p w:rsidR="002C1DFA" w:rsidRPr="00B11657" w:rsidRDefault="002C1DFA" w:rsidP="00AF0695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 Управления, желающий, участвовать в конкурсе, подает заявление на имя руководителя Управления.</w:t>
            </w:r>
          </w:p>
          <w:p w:rsidR="002C1DFA" w:rsidRPr="00B11657" w:rsidRDefault="002C1DFA" w:rsidP="00AF0695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      </w:r>
          </w:p>
          <w:p w:rsidR="002C1DFA" w:rsidRPr="00444761" w:rsidRDefault="002C1DFA" w:rsidP="00AF0695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Контактная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Контактное лицо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8534EB" w:rsidP="00251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Школа Лариса Ивановна, старший специалист 1</w:t>
            </w:r>
            <w:r w:rsidR="002C1DF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разряда </w:t>
            </w:r>
            <w:r w:rsidR="002C1DFA" w:rsidRPr="00251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финансово-кадровой деятельности, хозяйственного и документационного обеспечения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2C1DFA" w:rsidP="00F43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Советская,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F43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Контактная информация (телефон и адрес электронной почты)</w:t>
            </w:r>
          </w:p>
        </w:tc>
        <w:tc>
          <w:tcPr>
            <w:tcW w:w="7512" w:type="dxa"/>
            <w:shd w:val="clear" w:color="auto" w:fill="auto"/>
          </w:tcPr>
          <w:p w:rsidR="002C1DFA" w:rsidRPr="008C0D78" w:rsidRDefault="002C1DFA" w:rsidP="00122FB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Телефон 8 (8212) </w:t>
            </w:r>
            <w:r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20-62-</w:t>
            </w:r>
            <w:r w:rsidR="008534EB"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147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20-62-83</w:t>
            </w:r>
          </w:p>
          <w:p w:rsidR="002C1DFA" w:rsidRPr="00884A6D" w:rsidRDefault="002C1DFA" w:rsidP="00270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Электронная почта: </w:t>
            </w:r>
            <w:hyperlink r:id="rId14" w:history="1">
              <w:r w:rsidRPr="008C0D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kadry@pech.gosnadzor.ru</w:t>
              </w:r>
            </w:hyperlink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Интернет-сайт государственного органа 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9E6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0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http://p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ech.gosnadzor.ru/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проведения конкурса</w:t>
            </w:r>
          </w:p>
        </w:tc>
        <w:tc>
          <w:tcPr>
            <w:tcW w:w="7512" w:type="dxa"/>
            <w:shd w:val="clear" w:color="auto" w:fill="auto"/>
          </w:tcPr>
          <w:p w:rsidR="002C1DFA" w:rsidRPr="008F18CB" w:rsidRDefault="002C1DFA" w:rsidP="00820D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проводится в два этапа.</w:t>
            </w:r>
          </w:p>
          <w:p w:rsidR="002C1DFA" w:rsidRPr="008F18CB" w:rsidRDefault="008F27CA" w:rsidP="00820D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2C1DFA"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На первом этапе рассматриваются представленные кандидатами документы</w:t>
            </w:r>
            <w:r w:rsidR="002C1DF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C1DFA"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принимается решение о допуске кандидатов к участию во втором этапе конкурса путем оценки соответствия кандидатов установленным квалификационным требованиям.</w:t>
            </w:r>
          </w:p>
          <w:p w:rsidR="002C1DFA" w:rsidRPr="008F18CB" w:rsidRDefault="002C1DFA" w:rsidP="005A437A">
            <w:pPr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втором этапе конкурса кандидаты выполняют конкурсные задания. </w:t>
            </w:r>
          </w:p>
          <w:p w:rsidR="002C1DFA" w:rsidRPr="00BA30AB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о дате, месте и времени проведения второго этапа конкурса направляется гражданам (гражданским служащим), допущенным к участию в конкурсе, не позднее чем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дней до его начала.</w:t>
            </w:r>
          </w:p>
          <w:p w:rsidR="002C1DFA" w:rsidRPr="00BA30AB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комиссии проводится по необходимости при наличии не менее двух кандидатов на вакантную должность.</w:t>
            </w:r>
          </w:p>
          <w:p w:rsidR="002C1DFA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личностных качеств кандидатов (индивидуальное собеседование,  тестирование). </w:t>
            </w:r>
          </w:p>
          <w:p w:rsidR="002C1DFA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тестирования кандидатам предоставляется одно и то же время для прохождения тестирования и единый перечень вопросов. Тест содержит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60 вопросов. Подведение результатов тестирования основывается на количестве правильных ответов. Тестирование считается пройденным, если кандидат правильно ответил на 70 и более процентов заданных вопросов. В случае,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      </w:r>
          </w:p>
          <w:p w:rsidR="002C1DFA" w:rsidRPr="008F27CA" w:rsidRDefault="002C1DFA" w:rsidP="008F27CA">
            <w:pPr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Сообщения о результатах конкурса направляются кандидатам, участвовавшим в конкурсе, в 7-дневный срок со дня его завершения. Информация о результатах конкурса также размещается в указанный срок на официальном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Печорского управления Ростехнадзора</w:t>
            </w: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Сведения о методах оценки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814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Оценка  профессионального уровня кандидатов, их соответствия квалификационным требованиям в ходе конкурсных процедур осуществляется с помощью следующих методов оценки: тестирование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направлению профессиональной служебной деятельности, а также на знание русского языка, основ конституционного устройства Российской Федерации, законодательства о гражданской службе и противодействии коррупции, информационно-коммуникационных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Предполагаемая дата подведения итогов конкурса</w:t>
            </w:r>
          </w:p>
        </w:tc>
        <w:tc>
          <w:tcPr>
            <w:tcW w:w="7512" w:type="dxa"/>
            <w:shd w:val="clear" w:color="auto" w:fill="auto"/>
          </w:tcPr>
          <w:p w:rsidR="003E3641" w:rsidRPr="0075572B" w:rsidRDefault="003E3641" w:rsidP="003E3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этап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марта 2021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2C1DFA" w:rsidRPr="00884A6D" w:rsidRDefault="003E3641" w:rsidP="003E3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этап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период с 14  по 16 апреля 2021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 </w:t>
            </w:r>
            <w:r w:rsidRPr="00BA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дате, месте и времени проведения второго этапа конкурса будет сообщено дополнительно, не позднее, чем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15 дней до его начала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F0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Предварительный тест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820D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прохождения предварительного квалификационного теста вне рамок конкурса для самостоятельной оценки кандидатом своего профессионального уровня (Раздел тесты для самопроверки на официальном сайте единой системы https://gossluzhba.gov.ru)</w:t>
            </w:r>
            <w:r w:rsidR="00AF06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41E74" w:rsidRPr="00941E74" w:rsidRDefault="00941E74" w:rsidP="00941E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AF701D" w:rsidRDefault="00AF701D" w:rsidP="00502D88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</w:rPr>
      </w:pPr>
    </w:p>
    <w:sectPr w:rsidR="00AF701D" w:rsidSect="00BE4F98">
      <w:headerReference w:type="default" r:id="rId15"/>
      <w:footerReference w:type="default" r:id="rId16"/>
      <w:pgSz w:w="11906" w:h="16838"/>
      <w:pgMar w:top="851" w:right="567" w:bottom="567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CD8" w:rsidRDefault="00897CD8" w:rsidP="000F68E5">
      <w:pPr>
        <w:spacing w:after="0" w:line="240" w:lineRule="auto"/>
      </w:pPr>
      <w:r>
        <w:separator/>
      </w:r>
    </w:p>
  </w:endnote>
  <w:endnote w:type="continuationSeparator" w:id="0">
    <w:p w:rsidR="00897CD8" w:rsidRDefault="00897CD8" w:rsidP="000F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0A7" w:rsidRDefault="004340A7">
    <w:pPr>
      <w:pStyle w:val="a7"/>
      <w:jc w:val="right"/>
    </w:pPr>
  </w:p>
  <w:p w:rsidR="004340A7" w:rsidRDefault="004340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CD8" w:rsidRDefault="00897CD8" w:rsidP="000F68E5">
      <w:pPr>
        <w:spacing w:after="0" w:line="240" w:lineRule="auto"/>
      </w:pPr>
      <w:r>
        <w:separator/>
      </w:r>
    </w:p>
  </w:footnote>
  <w:footnote w:type="continuationSeparator" w:id="0">
    <w:p w:rsidR="00897CD8" w:rsidRDefault="00897CD8" w:rsidP="000F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978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40A7" w:rsidRPr="00C506EB" w:rsidRDefault="004340A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06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06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069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340A7" w:rsidRDefault="004340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A6F"/>
    <w:multiLevelType w:val="multilevel"/>
    <w:tmpl w:val="3F6694C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E104D"/>
    <w:multiLevelType w:val="hybridMultilevel"/>
    <w:tmpl w:val="2DE61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84B83"/>
    <w:multiLevelType w:val="multilevel"/>
    <w:tmpl w:val="6E2AB818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1F2ADF"/>
    <w:multiLevelType w:val="multilevel"/>
    <w:tmpl w:val="B2167C92"/>
    <w:lvl w:ilvl="0">
      <w:start w:val="199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4875C5"/>
    <w:multiLevelType w:val="hybridMultilevel"/>
    <w:tmpl w:val="B5343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95D2E"/>
    <w:multiLevelType w:val="hybridMultilevel"/>
    <w:tmpl w:val="09345530"/>
    <w:lvl w:ilvl="0" w:tplc="04190011">
      <w:start w:val="1"/>
      <w:numFmt w:val="decimal"/>
      <w:lvlText w:val="%1)"/>
      <w:lvlJc w:val="left"/>
      <w:pPr>
        <w:ind w:left="1009" w:hanging="360"/>
      </w:p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6">
    <w:nsid w:val="1FF94613"/>
    <w:multiLevelType w:val="multilevel"/>
    <w:tmpl w:val="2E46A6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583C7D"/>
    <w:multiLevelType w:val="multilevel"/>
    <w:tmpl w:val="99D85D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FB4F2F"/>
    <w:multiLevelType w:val="hybridMultilevel"/>
    <w:tmpl w:val="1F542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06853"/>
    <w:multiLevelType w:val="hybridMultilevel"/>
    <w:tmpl w:val="F99C9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E5154"/>
    <w:multiLevelType w:val="hybridMultilevel"/>
    <w:tmpl w:val="6F2C8036"/>
    <w:lvl w:ilvl="0" w:tplc="37F87FC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3237236D"/>
    <w:multiLevelType w:val="multilevel"/>
    <w:tmpl w:val="6BE6DF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B050BA"/>
    <w:multiLevelType w:val="hybridMultilevel"/>
    <w:tmpl w:val="7098053C"/>
    <w:lvl w:ilvl="0" w:tplc="0419000F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C5E76"/>
    <w:multiLevelType w:val="hybridMultilevel"/>
    <w:tmpl w:val="5A26D6A8"/>
    <w:lvl w:ilvl="0" w:tplc="A6384724">
      <w:start w:val="1"/>
      <w:numFmt w:val="russianLower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8EB4200"/>
    <w:multiLevelType w:val="multilevel"/>
    <w:tmpl w:val="9B58FE88"/>
    <w:lvl w:ilvl="0">
      <w:start w:val="200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FF2956"/>
    <w:multiLevelType w:val="multilevel"/>
    <w:tmpl w:val="0A90B8F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2F2108"/>
    <w:multiLevelType w:val="hybridMultilevel"/>
    <w:tmpl w:val="EE12BC48"/>
    <w:lvl w:ilvl="0" w:tplc="FFFFFFFF">
      <w:start w:val="1"/>
      <w:numFmt w:val="decimal"/>
      <w:lvlText w:val="%1."/>
      <w:lvlJc w:val="left"/>
      <w:pPr>
        <w:ind w:left="81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>
    <w:nsid w:val="54091D05"/>
    <w:multiLevelType w:val="hybridMultilevel"/>
    <w:tmpl w:val="F7ECD9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D03160"/>
    <w:multiLevelType w:val="hybridMultilevel"/>
    <w:tmpl w:val="E6BEBA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43408"/>
    <w:multiLevelType w:val="hybridMultilevel"/>
    <w:tmpl w:val="96EEBD40"/>
    <w:lvl w:ilvl="0" w:tplc="EB6C143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B25D9"/>
    <w:multiLevelType w:val="multilevel"/>
    <w:tmpl w:val="5DA4DB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EF0B3F"/>
    <w:multiLevelType w:val="multilevel"/>
    <w:tmpl w:val="3E5A91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1B311B"/>
    <w:multiLevelType w:val="multilevel"/>
    <w:tmpl w:val="449A26AC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582B93"/>
    <w:multiLevelType w:val="hybridMultilevel"/>
    <w:tmpl w:val="34EE1CE6"/>
    <w:lvl w:ilvl="0" w:tplc="0712AE1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B60AA"/>
    <w:multiLevelType w:val="multilevel"/>
    <w:tmpl w:val="3D3CB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8616ED5"/>
    <w:multiLevelType w:val="hybridMultilevel"/>
    <w:tmpl w:val="FC40BA5A"/>
    <w:lvl w:ilvl="0" w:tplc="B2BC4A4C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88E37B3"/>
    <w:multiLevelType w:val="multilevel"/>
    <w:tmpl w:val="09B6EF9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10"/>
  </w:num>
  <w:num w:numId="5">
    <w:abstractNumId w:val="1"/>
  </w:num>
  <w:num w:numId="6">
    <w:abstractNumId w:val="9"/>
  </w:num>
  <w:num w:numId="7">
    <w:abstractNumId w:val="17"/>
  </w:num>
  <w:num w:numId="8">
    <w:abstractNumId w:val="5"/>
  </w:num>
  <w:num w:numId="9">
    <w:abstractNumId w:val="13"/>
  </w:num>
  <w:num w:numId="10">
    <w:abstractNumId w:val="26"/>
  </w:num>
  <w:num w:numId="11">
    <w:abstractNumId w:val="7"/>
  </w:num>
  <w:num w:numId="12">
    <w:abstractNumId w:val="11"/>
  </w:num>
  <w:num w:numId="13">
    <w:abstractNumId w:val="3"/>
  </w:num>
  <w:num w:numId="14">
    <w:abstractNumId w:val="14"/>
  </w:num>
  <w:num w:numId="15">
    <w:abstractNumId w:val="6"/>
  </w:num>
  <w:num w:numId="16">
    <w:abstractNumId w:val="20"/>
  </w:num>
  <w:num w:numId="17">
    <w:abstractNumId w:val="22"/>
  </w:num>
  <w:num w:numId="18">
    <w:abstractNumId w:val="24"/>
  </w:num>
  <w:num w:numId="19">
    <w:abstractNumId w:val="21"/>
  </w:num>
  <w:num w:numId="20">
    <w:abstractNumId w:val="0"/>
  </w:num>
  <w:num w:numId="21">
    <w:abstractNumId w:val="15"/>
  </w:num>
  <w:num w:numId="22">
    <w:abstractNumId w:val="2"/>
  </w:num>
  <w:num w:numId="23">
    <w:abstractNumId w:val="25"/>
  </w:num>
  <w:num w:numId="24">
    <w:abstractNumId w:val="23"/>
  </w:num>
  <w:num w:numId="25">
    <w:abstractNumId w:val="18"/>
  </w:num>
  <w:num w:numId="26">
    <w:abstractNumId w:val="19"/>
  </w:num>
  <w:num w:numId="2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BF"/>
    <w:rsid w:val="00001512"/>
    <w:rsid w:val="00002E4A"/>
    <w:rsid w:val="0000408F"/>
    <w:rsid w:val="00005124"/>
    <w:rsid w:val="0000530F"/>
    <w:rsid w:val="00015314"/>
    <w:rsid w:val="000171D4"/>
    <w:rsid w:val="00024EAE"/>
    <w:rsid w:val="0002655F"/>
    <w:rsid w:val="00033849"/>
    <w:rsid w:val="00033865"/>
    <w:rsid w:val="0004289E"/>
    <w:rsid w:val="00061196"/>
    <w:rsid w:val="00076EF8"/>
    <w:rsid w:val="00086196"/>
    <w:rsid w:val="0009769F"/>
    <w:rsid w:val="00097AC4"/>
    <w:rsid w:val="000A130A"/>
    <w:rsid w:val="000A45AC"/>
    <w:rsid w:val="000A4BC2"/>
    <w:rsid w:val="000A73A4"/>
    <w:rsid w:val="000B53DA"/>
    <w:rsid w:val="000C21CF"/>
    <w:rsid w:val="000C32FA"/>
    <w:rsid w:val="000C4962"/>
    <w:rsid w:val="000C65B8"/>
    <w:rsid w:val="000C6A18"/>
    <w:rsid w:val="000D127D"/>
    <w:rsid w:val="000D6DF8"/>
    <w:rsid w:val="000E2763"/>
    <w:rsid w:val="000F32BC"/>
    <w:rsid w:val="000F68E5"/>
    <w:rsid w:val="0010137C"/>
    <w:rsid w:val="001049B0"/>
    <w:rsid w:val="00112C62"/>
    <w:rsid w:val="00121C6D"/>
    <w:rsid w:val="00122FBF"/>
    <w:rsid w:val="00131F68"/>
    <w:rsid w:val="00135C06"/>
    <w:rsid w:val="00145852"/>
    <w:rsid w:val="00147C61"/>
    <w:rsid w:val="001502AD"/>
    <w:rsid w:val="00153879"/>
    <w:rsid w:val="001561CF"/>
    <w:rsid w:val="001615E0"/>
    <w:rsid w:val="001637AD"/>
    <w:rsid w:val="00175306"/>
    <w:rsid w:val="001758E8"/>
    <w:rsid w:val="00180BCF"/>
    <w:rsid w:val="001843FB"/>
    <w:rsid w:val="00185212"/>
    <w:rsid w:val="0019243D"/>
    <w:rsid w:val="00192D59"/>
    <w:rsid w:val="00193C9C"/>
    <w:rsid w:val="001962A0"/>
    <w:rsid w:val="001A5390"/>
    <w:rsid w:val="001B2FDF"/>
    <w:rsid w:val="001C5F1A"/>
    <w:rsid w:val="001E1753"/>
    <w:rsid w:val="001E2DBE"/>
    <w:rsid w:val="001E379D"/>
    <w:rsid w:val="001E39DA"/>
    <w:rsid w:val="001E72F5"/>
    <w:rsid w:val="001F1EC2"/>
    <w:rsid w:val="001F309E"/>
    <w:rsid w:val="001F5594"/>
    <w:rsid w:val="002050B1"/>
    <w:rsid w:val="00207076"/>
    <w:rsid w:val="00210341"/>
    <w:rsid w:val="00211267"/>
    <w:rsid w:val="00222C4C"/>
    <w:rsid w:val="0022562F"/>
    <w:rsid w:val="002271BF"/>
    <w:rsid w:val="0023034A"/>
    <w:rsid w:val="0023201E"/>
    <w:rsid w:val="002344FD"/>
    <w:rsid w:val="002363D4"/>
    <w:rsid w:val="00240676"/>
    <w:rsid w:val="002420C8"/>
    <w:rsid w:val="0025177F"/>
    <w:rsid w:val="002519AE"/>
    <w:rsid w:val="00253CCF"/>
    <w:rsid w:val="002553A7"/>
    <w:rsid w:val="0025546A"/>
    <w:rsid w:val="00260A21"/>
    <w:rsid w:val="002622D1"/>
    <w:rsid w:val="00264E2C"/>
    <w:rsid w:val="00267AFA"/>
    <w:rsid w:val="002703C7"/>
    <w:rsid w:val="00270770"/>
    <w:rsid w:val="00273900"/>
    <w:rsid w:val="00276BA4"/>
    <w:rsid w:val="0028467A"/>
    <w:rsid w:val="00286983"/>
    <w:rsid w:val="002933A1"/>
    <w:rsid w:val="00297330"/>
    <w:rsid w:val="002A57BC"/>
    <w:rsid w:val="002A7E2C"/>
    <w:rsid w:val="002B7702"/>
    <w:rsid w:val="002C055E"/>
    <w:rsid w:val="002C1376"/>
    <w:rsid w:val="002C1646"/>
    <w:rsid w:val="002C1DFA"/>
    <w:rsid w:val="002C3E47"/>
    <w:rsid w:val="002C434C"/>
    <w:rsid w:val="002C4E6A"/>
    <w:rsid w:val="002C4F53"/>
    <w:rsid w:val="002D04C1"/>
    <w:rsid w:val="002D63EA"/>
    <w:rsid w:val="002E0B8F"/>
    <w:rsid w:val="002E14A2"/>
    <w:rsid w:val="002E3460"/>
    <w:rsid w:val="002E4ED0"/>
    <w:rsid w:val="002F10CE"/>
    <w:rsid w:val="003029BC"/>
    <w:rsid w:val="0030465A"/>
    <w:rsid w:val="00304862"/>
    <w:rsid w:val="003126BD"/>
    <w:rsid w:val="00315B32"/>
    <w:rsid w:val="003160D6"/>
    <w:rsid w:val="003168CD"/>
    <w:rsid w:val="0031693F"/>
    <w:rsid w:val="00322D5C"/>
    <w:rsid w:val="00326C1F"/>
    <w:rsid w:val="00340675"/>
    <w:rsid w:val="003523F5"/>
    <w:rsid w:val="00365501"/>
    <w:rsid w:val="0037016B"/>
    <w:rsid w:val="003706EF"/>
    <w:rsid w:val="0037233C"/>
    <w:rsid w:val="00375031"/>
    <w:rsid w:val="00376FDD"/>
    <w:rsid w:val="00392A6E"/>
    <w:rsid w:val="00394FC8"/>
    <w:rsid w:val="003A09A7"/>
    <w:rsid w:val="003A381B"/>
    <w:rsid w:val="003A3DBA"/>
    <w:rsid w:val="003A42A4"/>
    <w:rsid w:val="003A4560"/>
    <w:rsid w:val="003B15AE"/>
    <w:rsid w:val="003B2CCF"/>
    <w:rsid w:val="003C51AD"/>
    <w:rsid w:val="003C5925"/>
    <w:rsid w:val="003E3641"/>
    <w:rsid w:val="00412CB6"/>
    <w:rsid w:val="0041499F"/>
    <w:rsid w:val="00417532"/>
    <w:rsid w:val="004216F5"/>
    <w:rsid w:val="00432282"/>
    <w:rsid w:val="004323A5"/>
    <w:rsid w:val="004340A7"/>
    <w:rsid w:val="0043571B"/>
    <w:rsid w:val="00443246"/>
    <w:rsid w:val="00444761"/>
    <w:rsid w:val="00444B19"/>
    <w:rsid w:val="004522AD"/>
    <w:rsid w:val="004551EA"/>
    <w:rsid w:val="00460851"/>
    <w:rsid w:val="00461FF3"/>
    <w:rsid w:val="00465DF3"/>
    <w:rsid w:val="00472E1F"/>
    <w:rsid w:val="00473873"/>
    <w:rsid w:val="00477944"/>
    <w:rsid w:val="00480C9E"/>
    <w:rsid w:val="0049495D"/>
    <w:rsid w:val="00494E6B"/>
    <w:rsid w:val="00496D57"/>
    <w:rsid w:val="004A0540"/>
    <w:rsid w:val="004A3BCB"/>
    <w:rsid w:val="004A3CDD"/>
    <w:rsid w:val="004B7A9D"/>
    <w:rsid w:val="004C48CA"/>
    <w:rsid w:val="004D514F"/>
    <w:rsid w:val="004E105E"/>
    <w:rsid w:val="004E2651"/>
    <w:rsid w:val="004E46A1"/>
    <w:rsid w:val="004E5277"/>
    <w:rsid w:val="004E7CCD"/>
    <w:rsid w:val="004F09DB"/>
    <w:rsid w:val="004F37EE"/>
    <w:rsid w:val="004F60A6"/>
    <w:rsid w:val="005021B9"/>
    <w:rsid w:val="00502D88"/>
    <w:rsid w:val="005033E9"/>
    <w:rsid w:val="0051034A"/>
    <w:rsid w:val="005208F5"/>
    <w:rsid w:val="005210C1"/>
    <w:rsid w:val="00522F36"/>
    <w:rsid w:val="0053543B"/>
    <w:rsid w:val="005361B2"/>
    <w:rsid w:val="00542763"/>
    <w:rsid w:val="0054436C"/>
    <w:rsid w:val="00552885"/>
    <w:rsid w:val="005574C2"/>
    <w:rsid w:val="00564F1D"/>
    <w:rsid w:val="00566C63"/>
    <w:rsid w:val="00586095"/>
    <w:rsid w:val="00586BE2"/>
    <w:rsid w:val="00594CAF"/>
    <w:rsid w:val="0059545E"/>
    <w:rsid w:val="00596F98"/>
    <w:rsid w:val="005A004C"/>
    <w:rsid w:val="005A0471"/>
    <w:rsid w:val="005A0DFE"/>
    <w:rsid w:val="005A1F2C"/>
    <w:rsid w:val="005A3D95"/>
    <w:rsid w:val="005A437A"/>
    <w:rsid w:val="005A47BE"/>
    <w:rsid w:val="005C1E7F"/>
    <w:rsid w:val="005D4C06"/>
    <w:rsid w:val="005D6200"/>
    <w:rsid w:val="005D7A5A"/>
    <w:rsid w:val="005D7CBA"/>
    <w:rsid w:val="005E103A"/>
    <w:rsid w:val="005E6122"/>
    <w:rsid w:val="005F1903"/>
    <w:rsid w:val="005F542D"/>
    <w:rsid w:val="0060649E"/>
    <w:rsid w:val="00607ACD"/>
    <w:rsid w:val="00611B10"/>
    <w:rsid w:val="00621FDF"/>
    <w:rsid w:val="00625365"/>
    <w:rsid w:val="00641BE9"/>
    <w:rsid w:val="0064784F"/>
    <w:rsid w:val="00661F61"/>
    <w:rsid w:val="006708C6"/>
    <w:rsid w:val="00671A1C"/>
    <w:rsid w:val="00674397"/>
    <w:rsid w:val="006837BE"/>
    <w:rsid w:val="0068525F"/>
    <w:rsid w:val="006A48B4"/>
    <w:rsid w:val="006B1AC4"/>
    <w:rsid w:val="006B6A9E"/>
    <w:rsid w:val="006B6C8E"/>
    <w:rsid w:val="006C0EF6"/>
    <w:rsid w:val="006C1435"/>
    <w:rsid w:val="006C66DD"/>
    <w:rsid w:val="006D147A"/>
    <w:rsid w:val="006E1E89"/>
    <w:rsid w:val="006E27B9"/>
    <w:rsid w:val="006E633C"/>
    <w:rsid w:val="006E6825"/>
    <w:rsid w:val="006E7ECA"/>
    <w:rsid w:val="00710317"/>
    <w:rsid w:val="00710B62"/>
    <w:rsid w:val="00712446"/>
    <w:rsid w:val="0071698F"/>
    <w:rsid w:val="00716C11"/>
    <w:rsid w:val="00724ABB"/>
    <w:rsid w:val="00725219"/>
    <w:rsid w:val="007267C9"/>
    <w:rsid w:val="00731E8F"/>
    <w:rsid w:val="00733911"/>
    <w:rsid w:val="007346C7"/>
    <w:rsid w:val="00745313"/>
    <w:rsid w:val="0075572B"/>
    <w:rsid w:val="00762264"/>
    <w:rsid w:val="007622F4"/>
    <w:rsid w:val="007624AD"/>
    <w:rsid w:val="007678F0"/>
    <w:rsid w:val="007720E0"/>
    <w:rsid w:val="00775B4A"/>
    <w:rsid w:val="00777C04"/>
    <w:rsid w:val="00781711"/>
    <w:rsid w:val="0078310A"/>
    <w:rsid w:val="00784D4E"/>
    <w:rsid w:val="0079086F"/>
    <w:rsid w:val="00793A17"/>
    <w:rsid w:val="007A0DFC"/>
    <w:rsid w:val="007A1BE5"/>
    <w:rsid w:val="007A212F"/>
    <w:rsid w:val="007A4B8F"/>
    <w:rsid w:val="007A6153"/>
    <w:rsid w:val="007B2DA9"/>
    <w:rsid w:val="007B7723"/>
    <w:rsid w:val="007D0281"/>
    <w:rsid w:val="007D1C34"/>
    <w:rsid w:val="007D2555"/>
    <w:rsid w:val="007D5C87"/>
    <w:rsid w:val="007D600C"/>
    <w:rsid w:val="007D6812"/>
    <w:rsid w:val="007D6910"/>
    <w:rsid w:val="007E270B"/>
    <w:rsid w:val="007E51E0"/>
    <w:rsid w:val="007E523A"/>
    <w:rsid w:val="007E7D01"/>
    <w:rsid w:val="007F3F16"/>
    <w:rsid w:val="00801BD4"/>
    <w:rsid w:val="008071C5"/>
    <w:rsid w:val="00810C80"/>
    <w:rsid w:val="008142B3"/>
    <w:rsid w:val="0081526A"/>
    <w:rsid w:val="00815E8D"/>
    <w:rsid w:val="008162DF"/>
    <w:rsid w:val="00820842"/>
    <w:rsid w:val="00820D6F"/>
    <w:rsid w:val="00824E44"/>
    <w:rsid w:val="00825621"/>
    <w:rsid w:val="00825FE3"/>
    <w:rsid w:val="00834ACB"/>
    <w:rsid w:val="00837DC9"/>
    <w:rsid w:val="0084494E"/>
    <w:rsid w:val="0084697E"/>
    <w:rsid w:val="008534EB"/>
    <w:rsid w:val="00856680"/>
    <w:rsid w:val="00861BE1"/>
    <w:rsid w:val="008629B9"/>
    <w:rsid w:val="008678A3"/>
    <w:rsid w:val="00874497"/>
    <w:rsid w:val="00882278"/>
    <w:rsid w:val="00884A6D"/>
    <w:rsid w:val="0088551F"/>
    <w:rsid w:val="008870DF"/>
    <w:rsid w:val="00892DEF"/>
    <w:rsid w:val="008939AC"/>
    <w:rsid w:val="00893C06"/>
    <w:rsid w:val="00897CD8"/>
    <w:rsid w:val="008A3BDF"/>
    <w:rsid w:val="008A4AC3"/>
    <w:rsid w:val="008A532B"/>
    <w:rsid w:val="008A5693"/>
    <w:rsid w:val="008A6A46"/>
    <w:rsid w:val="008B029B"/>
    <w:rsid w:val="008B039A"/>
    <w:rsid w:val="008B1E79"/>
    <w:rsid w:val="008C075C"/>
    <w:rsid w:val="008C0D17"/>
    <w:rsid w:val="008C0D78"/>
    <w:rsid w:val="008C23C4"/>
    <w:rsid w:val="008C54CC"/>
    <w:rsid w:val="008C75B0"/>
    <w:rsid w:val="008D730F"/>
    <w:rsid w:val="008E1066"/>
    <w:rsid w:val="008E1ABE"/>
    <w:rsid w:val="008E52C3"/>
    <w:rsid w:val="008E58B9"/>
    <w:rsid w:val="008E756D"/>
    <w:rsid w:val="008F18CB"/>
    <w:rsid w:val="008F27CA"/>
    <w:rsid w:val="008F419C"/>
    <w:rsid w:val="00900603"/>
    <w:rsid w:val="00917236"/>
    <w:rsid w:val="00941115"/>
    <w:rsid w:val="00941E74"/>
    <w:rsid w:val="009470C3"/>
    <w:rsid w:val="009632CC"/>
    <w:rsid w:val="009725D9"/>
    <w:rsid w:val="009762D3"/>
    <w:rsid w:val="0098035C"/>
    <w:rsid w:val="00981FFB"/>
    <w:rsid w:val="0098385D"/>
    <w:rsid w:val="00990E83"/>
    <w:rsid w:val="009A0FF2"/>
    <w:rsid w:val="009A14F2"/>
    <w:rsid w:val="009A2351"/>
    <w:rsid w:val="009A450A"/>
    <w:rsid w:val="009B4188"/>
    <w:rsid w:val="009C4DE2"/>
    <w:rsid w:val="009E696E"/>
    <w:rsid w:val="009F25C5"/>
    <w:rsid w:val="009F2EE9"/>
    <w:rsid w:val="009F30A1"/>
    <w:rsid w:val="00A00249"/>
    <w:rsid w:val="00A041FF"/>
    <w:rsid w:val="00A05C2A"/>
    <w:rsid w:val="00A225B3"/>
    <w:rsid w:val="00A26DBF"/>
    <w:rsid w:val="00A31B0E"/>
    <w:rsid w:val="00A41EF0"/>
    <w:rsid w:val="00A41F24"/>
    <w:rsid w:val="00A4483D"/>
    <w:rsid w:val="00A5065A"/>
    <w:rsid w:val="00A54ADB"/>
    <w:rsid w:val="00A57D6B"/>
    <w:rsid w:val="00A604AE"/>
    <w:rsid w:val="00A62D1F"/>
    <w:rsid w:val="00A62E2E"/>
    <w:rsid w:val="00A666B9"/>
    <w:rsid w:val="00A71A4A"/>
    <w:rsid w:val="00A8224A"/>
    <w:rsid w:val="00A83960"/>
    <w:rsid w:val="00A83A39"/>
    <w:rsid w:val="00A840D7"/>
    <w:rsid w:val="00A8490F"/>
    <w:rsid w:val="00A93D04"/>
    <w:rsid w:val="00AA4FDC"/>
    <w:rsid w:val="00AA5FBC"/>
    <w:rsid w:val="00AA7279"/>
    <w:rsid w:val="00AA738D"/>
    <w:rsid w:val="00AB1352"/>
    <w:rsid w:val="00AC7943"/>
    <w:rsid w:val="00AD28FD"/>
    <w:rsid w:val="00AE3C1E"/>
    <w:rsid w:val="00AF0695"/>
    <w:rsid w:val="00AF1109"/>
    <w:rsid w:val="00AF15F6"/>
    <w:rsid w:val="00AF21A3"/>
    <w:rsid w:val="00AF3C1A"/>
    <w:rsid w:val="00AF701D"/>
    <w:rsid w:val="00B03CE2"/>
    <w:rsid w:val="00B043C3"/>
    <w:rsid w:val="00B11657"/>
    <w:rsid w:val="00B12693"/>
    <w:rsid w:val="00B131F1"/>
    <w:rsid w:val="00B169A9"/>
    <w:rsid w:val="00B17532"/>
    <w:rsid w:val="00B20EBC"/>
    <w:rsid w:val="00B25E0B"/>
    <w:rsid w:val="00B42AAE"/>
    <w:rsid w:val="00B4586E"/>
    <w:rsid w:val="00B54798"/>
    <w:rsid w:val="00B560ED"/>
    <w:rsid w:val="00B57018"/>
    <w:rsid w:val="00B5711C"/>
    <w:rsid w:val="00B6030C"/>
    <w:rsid w:val="00B603E4"/>
    <w:rsid w:val="00B83C43"/>
    <w:rsid w:val="00B86278"/>
    <w:rsid w:val="00B95F81"/>
    <w:rsid w:val="00B97D7B"/>
    <w:rsid w:val="00BA3902"/>
    <w:rsid w:val="00BA4B2D"/>
    <w:rsid w:val="00BB1616"/>
    <w:rsid w:val="00BB2622"/>
    <w:rsid w:val="00BB7F82"/>
    <w:rsid w:val="00BC1559"/>
    <w:rsid w:val="00BC32E2"/>
    <w:rsid w:val="00BC4946"/>
    <w:rsid w:val="00BD6627"/>
    <w:rsid w:val="00BE1053"/>
    <w:rsid w:val="00BE16B5"/>
    <w:rsid w:val="00BE4F98"/>
    <w:rsid w:val="00BE56D0"/>
    <w:rsid w:val="00BE72B0"/>
    <w:rsid w:val="00BF29CB"/>
    <w:rsid w:val="00BF2A8A"/>
    <w:rsid w:val="00BF467D"/>
    <w:rsid w:val="00BF6DF9"/>
    <w:rsid w:val="00BF729C"/>
    <w:rsid w:val="00C03755"/>
    <w:rsid w:val="00C076B9"/>
    <w:rsid w:val="00C12705"/>
    <w:rsid w:val="00C1273A"/>
    <w:rsid w:val="00C131C7"/>
    <w:rsid w:val="00C22E8C"/>
    <w:rsid w:val="00C24726"/>
    <w:rsid w:val="00C30D9C"/>
    <w:rsid w:val="00C37D37"/>
    <w:rsid w:val="00C506EB"/>
    <w:rsid w:val="00C51B99"/>
    <w:rsid w:val="00C52CB9"/>
    <w:rsid w:val="00C57C07"/>
    <w:rsid w:val="00C70427"/>
    <w:rsid w:val="00C72F4D"/>
    <w:rsid w:val="00C73441"/>
    <w:rsid w:val="00C74E43"/>
    <w:rsid w:val="00C821AA"/>
    <w:rsid w:val="00C84204"/>
    <w:rsid w:val="00C86782"/>
    <w:rsid w:val="00C929B8"/>
    <w:rsid w:val="00C97956"/>
    <w:rsid w:val="00CA2EE3"/>
    <w:rsid w:val="00CB31FD"/>
    <w:rsid w:val="00CB3829"/>
    <w:rsid w:val="00CB5D92"/>
    <w:rsid w:val="00CC6705"/>
    <w:rsid w:val="00CC7B30"/>
    <w:rsid w:val="00CD3BCF"/>
    <w:rsid w:val="00CD3E15"/>
    <w:rsid w:val="00CD5D0A"/>
    <w:rsid w:val="00CE019A"/>
    <w:rsid w:val="00CE0ED0"/>
    <w:rsid w:val="00CE4F9C"/>
    <w:rsid w:val="00CF0CEB"/>
    <w:rsid w:val="00D00F71"/>
    <w:rsid w:val="00D13AEB"/>
    <w:rsid w:val="00D13F81"/>
    <w:rsid w:val="00D20D4D"/>
    <w:rsid w:val="00D2396A"/>
    <w:rsid w:val="00D250A0"/>
    <w:rsid w:val="00D25A65"/>
    <w:rsid w:val="00D3052F"/>
    <w:rsid w:val="00D31071"/>
    <w:rsid w:val="00D311BB"/>
    <w:rsid w:val="00D33146"/>
    <w:rsid w:val="00D40E1B"/>
    <w:rsid w:val="00D464BA"/>
    <w:rsid w:val="00D55FFB"/>
    <w:rsid w:val="00D56205"/>
    <w:rsid w:val="00D56D36"/>
    <w:rsid w:val="00D56F0B"/>
    <w:rsid w:val="00D867DA"/>
    <w:rsid w:val="00D914A2"/>
    <w:rsid w:val="00D95373"/>
    <w:rsid w:val="00DA177E"/>
    <w:rsid w:val="00DA1E81"/>
    <w:rsid w:val="00DB2AAC"/>
    <w:rsid w:val="00DB37CE"/>
    <w:rsid w:val="00DB3AFB"/>
    <w:rsid w:val="00DC03BE"/>
    <w:rsid w:val="00DC1372"/>
    <w:rsid w:val="00DC34DC"/>
    <w:rsid w:val="00DC3FDD"/>
    <w:rsid w:val="00DC462D"/>
    <w:rsid w:val="00DC5158"/>
    <w:rsid w:val="00DC6C9A"/>
    <w:rsid w:val="00DD54A8"/>
    <w:rsid w:val="00DE1A8D"/>
    <w:rsid w:val="00DE29E7"/>
    <w:rsid w:val="00DE6E65"/>
    <w:rsid w:val="00DF5C86"/>
    <w:rsid w:val="00E01B38"/>
    <w:rsid w:val="00E11B8D"/>
    <w:rsid w:val="00E132E6"/>
    <w:rsid w:val="00E136BA"/>
    <w:rsid w:val="00E17D28"/>
    <w:rsid w:val="00E254A8"/>
    <w:rsid w:val="00E275ED"/>
    <w:rsid w:val="00E57707"/>
    <w:rsid w:val="00E6239E"/>
    <w:rsid w:val="00E65BC7"/>
    <w:rsid w:val="00E70981"/>
    <w:rsid w:val="00E93E65"/>
    <w:rsid w:val="00EA1988"/>
    <w:rsid w:val="00EA1F7A"/>
    <w:rsid w:val="00EB6F4E"/>
    <w:rsid w:val="00EC7D5E"/>
    <w:rsid w:val="00ED448E"/>
    <w:rsid w:val="00ED7BF7"/>
    <w:rsid w:val="00EE572C"/>
    <w:rsid w:val="00EE618E"/>
    <w:rsid w:val="00EF44A0"/>
    <w:rsid w:val="00EF4664"/>
    <w:rsid w:val="00EF6FCF"/>
    <w:rsid w:val="00EF79F0"/>
    <w:rsid w:val="00EF7F7C"/>
    <w:rsid w:val="00F0664B"/>
    <w:rsid w:val="00F10DCB"/>
    <w:rsid w:val="00F12990"/>
    <w:rsid w:val="00F31002"/>
    <w:rsid w:val="00F37AD0"/>
    <w:rsid w:val="00F43D0F"/>
    <w:rsid w:val="00F4719D"/>
    <w:rsid w:val="00F51D5D"/>
    <w:rsid w:val="00F52816"/>
    <w:rsid w:val="00F550DD"/>
    <w:rsid w:val="00F55F99"/>
    <w:rsid w:val="00F561A7"/>
    <w:rsid w:val="00F605F9"/>
    <w:rsid w:val="00F71DB7"/>
    <w:rsid w:val="00F7588D"/>
    <w:rsid w:val="00F878E1"/>
    <w:rsid w:val="00FA339C"/>
    <w:rsid w:val="00FA41CD"/>
    <w:rsid w:val="00FA5F1B"/>
    <w:rsid w:val="00FA6E32"/>
    <w:rsid w:val="00FB08BA"/>
    <w:rsid w:val="00FC1CEB"/>
    <w:rsid w:val="00FC22FC"/>
    <w:rsid w:val="00FD27E5"/>
    <w:rsid w:val="00FD59E1"/>
    <w:rsid w:val="00FD5DD2"/>
    <w:rsid w:val="00FE61DE"/>
    <w:rsid w:val="00FE76A3"/>
    <w:rsid w:val="00FE7B88"/>
    <w:rsid w:val="00FF0FEE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8B5C80F075AEEE4B9002565174E2AD85B2521774C565002166691DAJ9NA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8B5C80F075AEEE4B9002565174E2AD8522E267746540D081E3F9DD89DJ2N7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B5C80F075AEEE4B9002565174E2AD85A2F2D7F45565002166691DAJ9NAP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8B5C80F075AEEE4B9002565174E2AD8512423724E0B5A0A4F6A93JDND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B5C80F075AEEE4B9002565174E2AD8522E267746540D081E3F9DD89D27052A4090E0A8E5DF5952J5N3P" TargetMode="External"/><Relationship Id="rId14" Type="http://schemas.openxmlformats.org/officeDocument/2006/relationships/hyperlink" Target="mailto:kadry@pech.gos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0CA6C-5678-46EC-94A2-CC51710EF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18</Pages>
  <Words>6681</Words>
  <Characters>38084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РК</Company>
  <LinksUpToDate>false</LinksUpToDate>
  <CharactersWithSpaces>44676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Лариса Валерьевна</dc:creator>
  <cp:lastModifiedBy>U045</cp:lastModifiedBy>
  <cp:revision>11</cp:revision>
  <cp:lastPrinted>2019-09-16T08:16:00Z</cp:lastPrinted>
  <dcterms:created xsi:type="dcterms:W3CDTF">2021-03-01T08:39:00Z</dcterms:created>
  <dcterms:modified xsi:type="dcterms:W3CDTF">2021-03-03T13:36:00Z</dcterms:modified>
</cp:coreProperties>
</file>