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6A38F2">
      <w:pPr>
        <w:spacing w:after="0" w:line="240" w:lineRule="auto"/>
        <w:jc w:val="both"/>
        <w:rPr>
          <w:rFonts w:ascii="Times New Roman" w:hAnsi="Times New Roman" w:cs="Times New Roman"/>
          <w:b/>
          <w:sz w:val="28"/>
          <w:szCs w:val="28"/>
        </w:rPr>
      </w:pPr>
    </w:p>
    <w:p w:rsidR="005273D3" w:rsidRPr="00192838" w:rsidRDefault="00C83640" w:rsidP="006A38F2">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w:t>
      </w:r>
      <w:r w:rsidR="004604C8">
        <w:rPr>
          <w:rFonts w:ascii="Times New Roman" w:hAnsi="Times New Roman" w:cs="Times New Roman"/>
          <w:sz w:val="24"/>
          <w:szCs w:val="24"/>
        </w:rPr>
        <w:t>ых</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w:t>
      </w:r>
      <w:r w:rsidR="004604C8">
        <w:rPr>
          <w:rFonts w:ascii="Times New Roman" w:hAnsi="Times New Roman" w:cs="Times New Roman"/>
          <w:sz w:val="24"/>
          <w:szCs w:val="24"/>
        </w:rPr>
        <w:t>ей</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534AB1" w:rsidRPr="00BF292A" w:rsidRDefault="00103BBE" w:rsidP="006A38F2">
      <w:pPr>
        <w:keepNext/>
        <w:keepLines/>
        <w:spacing w:after="0" w:line="240" w:lineRule="auto"/>
        <w:jc w:val="both"/>
        <w:outlineLvl w:val="1"/>
        <w:rPr>
          <w:rFonts w:ascii="Times New Roman" w:eastAsia="Times New Roman" w:hAnsi="Times New Roman" w:cs="Times New Roman"/>
          <w:b/>
          <w:bCs/>
          <w:sz w:val="24"/>
          <w:szCs w:val="24"/>
          <w:lang w:eastAsia="x-none"/>
        </w:rPr>
      </w:pPr>
      <w:r w:rsidRPr="002A4F36">
        <w:rPr>
          <w:rFonts w:ascii="Times New Roman" w:hAnsi="Times New Roman" w:cs="Times New Roman"/>
          <w:b/>
          <w:sz w:val="24"/>
          <w:szCs w:val="24"/>
        </w:rPr>
        <w:tab/>
      </w:r>
      <w:r w:rsidR="004604C8">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w:t>
      </w:r>
      <w:r w:rsidR="00BF292A">
        <w:rPr>
          <w:rFonts w:ascii="Times New Roman" w:hAnsi="Times New Roman" w:cs="Times New Roman"/>
          <w:b/>
          <w:sz w:val="24"/>
          <w:szCs w:val="24"/>
        </w:rPr>
        <w:t>Межрегионального отдела государственного строительного надзора</w:t>
      </w:r>
      <w:r w:rsidR="00534AB1" w:rsidRPr="00134758">
        <w:rPr>
          <w:rFonts w:ascii="Times New Roman" w:hAnsi="Times New Roman" w:cs="Times New Roman"/>
          <w:b/>
          <w:sz w:val="24"/>
          <w:szCs w:val="24"/>
        </w:rPr>
        <w:t xml:space="preserve"> </w:t>
      </w:r>
      <w:r w:rsidR="00534AB1" w:rsidRPr="00134758">
        <w:rPr>
          <w:rFonts w:ascii="Times New Roman" w:hAnsi="Times New Roman" w:cs="Times New Roman"/>
          <w:sz w:val="24"/>
          <w:szCs w:val="24"/>
        </w:rPr>
        <w:t xml:space="preserve"> (</w:t>
      </w:r>
      <w:bookmarkStart w:id="0" w:name="_Toc477362023"/>
      <w:bookmarkStart w:id="1" w:name="_Toc477362464"/>
      <w:bookmarkStart w:id="2" w:name="_Toc477431874"/>
      <w:bookmarkStart w:id="3" w:name="_Toc477434884"/>
      <w:bookmarkStart w:id="4" w:name="_Toc477447741"/>
      <w:bookmarkStart w:id="5" w:name="_Toc477819707"/>
      <w:bookmarkStart w:id="6" w:name="_Toc477865788"/>
      <w:bookmarkStart w:id="7" w:name="_Toc477886320"/>
      <w:bookmarkStart w:id="8" w:name="_Toc477953353"/>
      <w:bookmarkStart w:id="9" w:name="_Toc478032900"/>
      <w:bookmarkStart w:id="10" w:name="_Toc478038772"/>
      <w:bookmarkStart w:id="11" w:name="_Toc478047257"/>
      <w:bookmarkStart w:id="12" w:name="_Toc478120125"/>
      <w:bookmarkStart w:id="13" w:name="_Toc478120719"/>
      <w:bookmarkStart w:id="14" w:name="_Toc478124795"/>
      <w:bookmarkStart w:id="15" w:name="_Toc478125737"/>
      <w:bookmarkStart w:id="16" w:name="_Toc478417240"/>
      <w:bookmarkStart w:id="17" w:name="_Toc478906981"/>
      <w:bookmarkStart w:id="18" w:name="_Toc478998239"/>
      <w:r w:rsidR="00BF292A" w:rsidRPr="00B71902">
        <w:rPr>
          <w:rFonts w:ascii="Times New Roman" w:eastAsia="Times New Roman" w:hAnsi="Times New Roman" w:cs="Times New Roman"/>
          <w:bCs/>
          <w:sz w:val="24"/>
          <w:szCs w:val="24"/>
          <w:lang w:eastAsia="x-none"/>
        </w:rPr>
        <w:t>Осуществление федерального государственного строительного надзора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534AB1" w:rsidRPr="00134758">
        <w:rPr>
          <w:rFonts w:ascii="Times New Roman" w:hAnsi="Times New Roman" w:cs="Times New Roman"/>
          <w:sz w:val="24"/>
          <w:szCs w:val="24"/>
        </w:rPr>
        <w:t>),  место прохождения службы -   г. Сыктывкар</w:t>
      </w:r>
      <w:r w:rsidR="004604C8">
        <w:rPr>
          <w:rFonts w:ascii="Times New Roman" w:hAnsi="Times New Roman" w:cs="Times New Roman"/>
          <w:sz w:val="24"/>
          <w:szCs w:val="24"/>
        </w:rPr>
        <w:t xml:space="preserve"> – </w:t>
      </w:r>
      <w:r w:rsidR="004604C8" w:rsidRPr="007B258B">
        <w:rPr>
          <w:rFonts w:ascii="Times New Roman" w:hAnsi="Times New Roman" w:cs="Times New Roman"/>
          <w:b/>
          <w:sz w:val="24"/>
          <w:szCs w:val="24"/>
          <w:u w:val="single"/>
        </w:rPr>
        <w:t>2 вакантные должности</w:t>
      </w:r>
      <w:r w:rsidR="00534AB1" w:rsidRPr="00134758">
        <w:rPr>
          <w:rFonts w:ascii="Times New Roman" w:hAnsi="Times New Roman" w:cs="Times New Roman"/>
          <w:sz w:val="24"/>
          <w:szCs w:val="24"/>
        </w:rPr>
        <w:t>.</w:t>
      </w:r>
    </w:p>
    <w:p w:rsidR="00C62CA4" w:rsidRPr="00C62CA4" w:rsidRDefault="00C62CA4" w:rsidP="006A38F2">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тендент</w:t>
      </w:r>
      <w:r w:rsidR="007B258B">
        <w:rPr>
          <w:rFonts w:ascii="Times New Roman" w:eastAsia="Times New Roman" w:hAnsi="Times New Roman" w:cs="Times New Roman"/>
          <w:b/>
          <w:color w:val="000000"/>
          <w:sz w:val="24"/>
          <w:szCs w:val="24"/>
          <w:lang w:eastAsia="ru-RU"/>
        </w:rPr>
        <w:t>ам</w:t>
      </w:r>
      <w:r w:rsidR="001578C0">
        <w:rPr>
          <w:rFonts w:ascii="Times New Roman" w:eastAsia="Times New Roman" w:hAnsi="Times New Roman" w:cs="Times New Roman"/>
          <w:b/>
          <w:color w:val="000000"/>
          <w:sz w:val="24"/>
          <w:szCs w:val="24"/>
          <w:lang w:eastAsia="ru-RU"/>
        </w:rPr>
        <w:t xml:space="preserve"> </w:t>
      </w:r>
      <w:r w:rsidR="00B90186">
        <w:rPr>
          <w:rFonts w:ascii="Times New Roman" w:eastAsia="Times New Roman" w:hAnsi="Times New Roman" w:cs="Times New Roman"/>
          <w:b/>
          <w:color w:val="000000"/>
          <w:sz w:val="24"/>
          <w:szCs w:val="24"/>
          <w:lang w:eastAsia="ru-RU"/>
        </w:rPr>
        <w:t xml:space="preserve">на замещение  должности </w:t>
      </w:r>
      <w:r w:rsidR="001578C0">
        <w:rPr>
          <w:rFonts w:ascii="Times New Roman" w:eastAsia="Times New Roman" w:hAnsi="Times New Roman" w:cs="Times New Roman"/>
          <w:b/>
          <w:color w:val="000000"/>
          <w:sz w:val="24"/>
          <w:szCs w:val="24"/>
          <w:lang w:eastAsia="ru-RU"/>
        </w:rPr>
        <w:t xml:space="preserve"> государственного инспектора</w:t>
      </w:r>
      <w:r w:rsidR="00BA30AB">
        <w:rPr>
          <w:rFonts w:ascii="Times New Roman" w:eastAsia="Times New Roman" w:hAnsi="Times New Roman" w:cs="Times New Roman"/>
          <w:b/>
          <w:color w:val="000000"/>
          <w:sz w:val="24"/>
          <w:szCs w:val="24"/>
          <w:lang w:eastAsia="ru-RU"/>
        </w:rPr>
        <w:t xml:space="preserve"> </w:t>
      </w:r>
      <w:r w:rsidR="00F77E73">
        <w:rPr>
          <w:rFonts w:ascii="Times New Roman" w:hAnsi="Times New Roman" w:cs="Times New Roman"/>
          <w:b/>
          <w:sz w:val="24"/>
          <w:szCs w:val="24"/>
        </w:rPr>
        <w:t>Межрегионального отдела государственного строительного надзора</w:t>
      </w:r>
      <w:r w:rsidR="00BA30AB">
        <w:rPr>
          <w:rFonts w:ascii="Times New Roman" w:eastAsia="Times New Roman" w:hAnsi="Times New Roman" w:cs="Times New Roman"/>
          <w:b/>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6A38F2">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F77E73" w:rsidRPr="00D60B62" w:rsidRDefault="00C62CA4" w:rsidP="006A38F2">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w:t>
      </w:r>
      <w:r w:rsidR="00BF2658" w:rsidRPr="00D60B62">
        <w:rPr>
          <w:rFonts w:ascii="Times New Roman" w:eastAsia="Times New Roman" w:hAnsi="Times New Roman" w:cs="Times New Roman"/>
          <w:color w:val="000000"/>
          <w:sz w:val="24"/>
          <w:szCs w:val="24"/>
          <w:lang w:eastAsia="ru-RU"/>
        </w:rPr>
        <w:t xml:space="preserve">образование </w:t>
      </w:r>
      <w:r w:rsidR="006E1C5F" w:rsidRPr="00D60B62">
        <w:rPr>
          <w:rFonts w:ascii="Times New Roman" w:hAnsi="Times New Roman" w:cs="Times New Roman"/>
          <w:color w:val="000000"/>
          <w:sz w:val="24"/>
          <w:szCs w:val="24"/>
        </w:rPr>
        <w:t xml:space="preserve">не ниже уровня </w:t>
      </w:r>
      <w:proofErr w:type="spellStart"/>
      <w:r w:rsidR="006E1C5F" w:rsidRPr="00D60B62">
        <w:rPr>
          <w:rFonts w:ascii="Times New Roman" w:hAnsi="Times New Roman" w:cs="Times New Roman"/>
          <w:color w:val="000000"/>
          <w:sz w:val="24"/>
          <w:szCs w:val="24"/>
        </w:rPr>
        <w:t>бакалавриата</w:t>
      </w:r>
      <w:proofErr w:type="spellEnd"/>
      <w:r w:rsidR="006E1C5F" w:rsidRPr="00D60B62">
        <w:rPr>
          <w:rFonts w:ascii="Times New Roman" w:hAnsi="Times New Roman" w:cs="Times New Roman"/>
          <w:color w:val="000000"/>
          <w:sz w:val="24"/>
          <w:szCs w:val="24"/>
        </w:rPr>
        <w:t xml:space="preserve"> по направлени</w:t>
      </w:r>
      <w:proofErr w:type="gramStart"/>
      <w:r w:rsidR="006E1C5F" w:rsidRPr="00D60B62">
        <w:rPr>
          <w:rFonts w:ascii="Times New Roman" w:hAnsi="Times New Roman" w:cs="Times New Roman"/>
          <w:color w:val="000000"/>
          <w:sz w:val="24"/>
          <w:szCs w:val="24"/>
        </w:rPr>
        <w:t>ю(</w:t>
      </w:r>
      <w:proofErr w:type="gramEnd"/>
      <w:r w:rsidR="006E1C5F" w:rsidRPr="00D60B62">
        <w:rPr>
          <w:rFonts w:ascii="Times New Roman" w:hAnsi="Times New Roman" w:cs="Times New Roman"/>
          <w:color w:val="000000"/>
          <w:sz w:val="24"/>
          <w:szCs w:val="24"/>
        </w:rPr>
        <w:t>-ям) подготовки (специальности(-ям)):</w:t>
      </w:r>
      <w:r w:rsidR="006E1C5F" w:rsidRPr="00D60B62">
        <w:rPr>
          <w:rFonts w:ascii="Times New Roman" w:eastAsia="Times New Roman" w:hAnsi="Times New Roman" w:cs="Times New Roman"/>
          <w:sz w:val="24"/>
          <w:szCs w:val="24"/>
          <w:lang w:eastAsia="ru-RU"/>
        </w:rPr>
        <w:t xml:space="preserve"> </w:t>
      </w:r>
      <w:proofErr w:type="gramStart"/>
      <w:r w:rsidR="00D60B62" w:rsidRPr="00D60B62">
        <w:rPr>
          <w:rFonts w:ascii="Times New Roman" w:eastAsia="Calibri" w:hAnsi="Times New Roman" w:cs="Times New Roman"/>
          <w:bCs/>
          <w:sz w:val="24"/>
          <w:szCs w:val="24"/>
        </w:rPr>
        <w:t>«</w:t>
      </w:r>
      <w:proofErr w:type="spellStart"/>
      <w:r w:rsidR="00D60B62" w:rsidRPr="00D60B62">
        <w:rPr>
          <w:rFonts w:ascii="Times New Roman" w:eastAsia="Calibri" w:hAnsi="Times New Roman" w:cs="Times New Roman"/>
          <w:bCs/>
          <w:sz w:val="24"/>
          <w:szCs w:val="24"/>
        </w:rPr>
        <w:t>Техносферная</w:t>
      </w:r>
      <w:proofErr w:type="spellEnd"/>
      <w:r w:rsidR="00D60B62" w:rsidRPr="00D60B62">
        <w:rPr>
          <w:rFonts w:ascii="Times New Roman" w:eastAsia="Calibri" w:hAnsi="Times New Roman" w:cs="Times New Roman"/>
          <w:bCs/>
          <w:sz w:val="24"/>
          <w:szCs w:val="24"/>
        </w:rPr>
        <w:t xml:space="preserve"> безопасность», «Юриспруденция»,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либо «Строительство, эксплуатация, восстановление и техническое прикрытие автомобильных дорог, мостов и тоннелей» </w:t>
      </w:r>
      <w:r w:rsidR="00534AB1" w:rsidRPr="00D60B62">
        <w:rPr>
          <w:rFonts w:ascii="Times New Roman" w:eastAsia="Calibri" w:hAnsi="Times New Roman" w:cs="Times New Roman"/>
          <w:color w:val="FF0000"/>
          <w:sz w:val="24"/>
          <w:szCs w:val="24"/>
        </w:rPr>
        <w:t xml:space="preserve"> </w:t>
      </w:r>
      <w:r w:rsidR="00534AB1" w:rsidRPr="00D60B62">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proofErr w:type="gramEnd"/>
      <w:r w:rsidR="00534AB1" w:rsidRPr="00D60B62">
        <w:rPr>
          <w:rFonts w:ascii="Times New Roman" w:eastAsia="Calibri" w:hAnsi="Times New Roman" w:cs="Times New Roman"/>
          <w:sz w:val="24"/>
          <w:szCs w:val="24"/>
        </w:rPr>
        <w:t xml:space="preserve"> направлениям подготовки.</w:t>
      </w:r>
    </w:p>
    <w:p w:rsidR="00103BBE" w:rsidRPr="00D60B62" w:rsidRDefault="00C62CA4" w:rsidP="006A38F2">
      <w:pPr>
        <w:spacing w:after="0" w:line="240" w:lineRule="auto"/>
        <w:ind w:left="-142" w:firstLine="850"/>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2</w:t>
      </w:r>
      <w:r w:rsidR="00BF2658" w:rsidRPr="00D60B62">
        <w:rPr>
          <w:rFonts w:ascii="Times New Roman" w:eastAsia="Times New Roman" w:hAnsi="Times New Roman" w:cs="Times New Roman"/>
          <w:color w:val="000000"/>
          <w:sz w:val="24"/>
          <w:szCs w:val="24"/>
          <w:lang w:eastAsia="ru-RU"/>
        </w:rPr>
        <w:t>.3.</w:t>
      </w:r>
      <w:r w:rsidR="00BC6810" w:rsidRPr="00D60B62">
        <w:rPr>
          <w:rFonts w:ascii="Times New Roman" w:eastAsia="Times New Roman" w:hAnsi="Times New Roman" w:cs="Times New Roman"/>
          <w:color w:val="000000"/>
          <w:sz w:val="24"/>
          <w:szCs w:val="24"/>
          <w:lang w:eastAsia="ru-RU"/>
        </w:rPr>
        <w:t xml:space="preserve"> </w:t>
      </w:r>
      <w:r w:rsidR="00BF2658" w:rsidRPr="00D60B6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60B62" w:rsidRDefault="006E1C5F" w:rsidP="006A38F2">
      <w:pPr>
        <w:pStyle w:val="a3"/>
        <w:spacing w:before="0" w:beforeAutospacing="0" w:after="0" w:afterAutospacing="0"/>
        <w:ind w:firstLine="708"/>
        <w:jc w:val="both"/>
        <w:rPr>
          <w:color w:val="000000"/>
        </w:rPr>
      </w:pPr>
      <w:r w:rsidRPr="00D60B62">
        <w:rPr>
          <w:rFonts w:eastAsia="Calibri"/>
        </w:rPr>
        <w:t>2.4</w:t>
      </w:r>
      <w:r w:rsidR="00C62CA4" w:rsidRPr="00D60B62">
        <w:rPr>
          <w:rFonts w:eastAsia="Calibri"/>
        </w:rPr>
        <w:t>.</w:t>
      </w:r>
      <w:r w:rsidR="00103BBE" w:rsidRPr="00D60B62">
        <w:rPr>
          <w:rFonts w:eastAsia="Calibri"/>
        </w:rPr>
        <w:t xml:space="preserve"> </w:t>
      </w:r>
      <w:r w:rsidR="00A242DB" w:rsidRPr="00D60B62">
        <w:rPr>
          <w:color w:val="000000"/>
        </w:rPr>
        <w:t>Наличие следующих базовых знаний и умений:</w:t>
      </w:r>
    </w:p>
    <w:p w:rsidR="00A242DB" w:rsidRPr="00D60B62"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w:t>
      </w:r>
      <w:r w:rsidRPr="00A242DB">
        <w:rPr>
          <w:rFonts w:ascii="Times New Roman" w:eastAsia="Times New Roman" w:hAnsi="Times New Roman" w:cs="Times New Roman"/>
          <w:color w:val="000000"/>
          <w:sz w:val="24"/>
          <w:szCs w:val="24"/>
          <w:lang w:eastAsia="ru-RU"/>
        </w:rPr>
        <w:t xml:space="preserve">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6A38F2">
      <w:pPr>
        <w:pStyle w:val="a3"/>
        <w:spacing w:before="0" w:beforeAutospacing="0" w:after="0" w:afterAutospacing="0"/>
        <w:ind w:firstLine="708"/>
        <w:jc w:val="both"/>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6A38F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Кодекс Российской Федерации об административных правонарушениях от 30 декабря 2001 г.№ 195-ФЗ;</w:t>
      </w:r>
    </w:p>
    <w:p w:rsidR="00A4213A"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Градостроительный кодекс Российской Федерации от 29 декабря 2004 г. № 190-ФЗ;</w:t>
      </w:r>
    </w:p>
    <w:p w:rsidR="00A4213A" w:rsidRPr="00A4213A"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4213A">
        <w:rPr>
          <w:rFonts w:ascii="Times New Roman" w:hAnsi="Times New Roman" w:cs="Times New Roman"/>
          <w:sz w:val="24"/>
          <w:szCs w:val="24"/>
        </w:rPr>
        <w:t>Федеральный закон от 21 июля 1997 г. № 116-ФЗ «О промышленной безопасности опасных производственных объектов»;</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Федеральный закон от 21 декабря 1994 г.№ 69-ФЗ «О пожарной безопасности»;</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Федеральный закон от 30 марта 1999 г.  № 52-ФЗ «О санитарно-эпидемиологическом благополучии населения»;</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Федеральный закон от 10 января 2002 г. № 7-ФЗ «Об охране окружающей среды»;</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B71902">
        <w:rPr>
          <w:rFonts w:ascii="Times New Roman" w:eastAsia="Calibri" w:hAnsi="Times New Roman" w:cs="Times New Roman"/>
          <w:sz w:val="24"/>
          <w:szCs w:val="24"/>
        </w:rPr>
        <w:t xml:space="preserve">Федеральный закон от 2 марта 2007 г. № 25-ФЗ </w:t>
      </w:r>
      <w:r w:rsidRPr="00B71902">
        <w:rPr>
          <w:rFonts w:ascii="Times New Roman" w:eastAsia="Calibri" w:hAnsi="Times New Roman" w:cs="Times New Roman"/>
          <w:sz w:val="24"/>
          <w:szCs w:val="24"/>
        </w:rPr>
        <w:br/>
        <w:t>«О муниципальной службе в Российской Федерации» (в части взаимосвязи муниципальной службы и государственной гражданской службы);</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 xml:space="preserve">Федеральный закон от 1 декабря 2007 г. № 315-ФЗ </w:t>
      </w:r>
      <w:r w:rsidRPr="00B71902">
        <w:rPr>
          <w:rFonts w:ascii="Times New Roman" w:eastAsia="Calibri" w:hAnsi="Times New Roman" w:cs="Times New Roman"/>
          <w:sz w:val="24"/>
          <w:szCs w:val="24"/>
        </w:rPr>
        <w:br/>
        <w:t>«О саморегулируемых организациях»;</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Федеральный закон от 22 июля 2008 г. № 123-ФЗ «Технический регламент о требованиях пожарной безопасности»;</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 xml:space="preserve">Федеральный закон от 23 ноября 2009 г. № 261-ФЗ «Об энергосбережении </w:t>
      </w:r>
      <w:proofErr w:type="gramStart"/>
      <w:r w:rsidRPr="00B71902">
        <w:rPr>
          <w:rFonts w:ascii="Times New Roman" w:eastAsia="Calibri" w:hAnsi="Times New Roman" w:cs="Times New Roman"/>
          <w:sz w:val="24"/>
          <w:szCs w:val="24"/>
        </w:rPr>
        <w:t>и</w:t>
      </w:r>
      <w:proofErr w:type="gramEnd"/>
      <w:r w:rsidRPr="00B71902">
        <w:rPr>
          <w:rFonts w:ascii="Times New Roman" w:eastAsia="Calibri" w:hAnsi="Times New Roman" w:cs="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Федеральный закон от 30 декабря 2009 г.№ 384-ФЗ «Технический регламент о безопасности зданий и сооружений»;</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 xml:space="preserve">постановление Правительства Российской Федерации от 13 августа 1997 г. № 1009 «Об утверждении </w:t>
      </w:r>
      <w:proofErr w:type="gramStart"/>
      <w:r w:rsidRPr="00B71902">
        <w:rPr>
          <w:rFonts w:ascii="Times New Roman" w:eastAsia="Calibri" w:hAnsi="Times New Roman" w:cs="Times New Roman"/>
          <w:sz w:val="24"/>
          <w:szCs w:val="24"/>
        </w:rPr>
        <w:t>правил подготовки нормативных правовых актов федеральных органов исполнительной власти</w:t>
      </w:r>
      <w:proofErr w:type="gramEnd"/>
      <w:r w:rsidRPr="00B71902">
        <w:rPr>
          <w:rFonts w:ascii="Times New Roman" w:eastAsia="Calibri" w:hAnsi="Times New Roman" w:cs="Times New Roman"/>
          <w:sz w:val="24"/>
          <w:szCs w:val="24"/>
        </w:rPr>
        <w:t xml:space="preserve"> и их государственной регистрации»;</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 xml:space="preserve">постановление Правительства Российской Федерации от 1 февраля 2006 г. № 54 «О государственном строительном надзоре в Российской Федерации». </w:t>
      </w:r>
    </w:p>
    <w:p w:rsidR="00A4213A" w:rsidRPr="00B71902" w:rsidRDefault="00A4213A" w:rsidP="00A4213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4213A" w:rsidRPr="00B71902" w:rsidRDefault="00A4213A" w:rsidP="00A4213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4213A" w:rsidRPr="00B71902" w:rsidRDefault="00A4213A" w:rsidP="00A4213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A4213A" w:rsidRPr="00B71902" w:rsidRDefault="00A4213A" w:rsidP="00A4213A">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постановление Правительства Российской Федерации от 25 апреля 2012 г. № 390 «О противопожарном режиме».</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постановление Правительства Российской Федерации от  25августа 2012 г. № 851«О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A4213A" w:rsidRPr="00B71902" w:rsidRDefault="00A4213A" w:rsidP="00A4213A">
      <w:pPr>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1902">
        <w:rPr>
          <w:rFonts w:ascii="Times New Roman" w:eastAsia="Calibri" w:hAnsi="Times New Roman" w:cs="Times New Roman"/>
          <w:sz w:val="24"/>
          <w:szCs w:val="24"/>
        </w:rPr>
        <w:t xml:space="preserve">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w:t>
      </w:r>
    </w:p>
    <w:p w:rsidR="00A4213A" w:rsidRDefault="00A4213A" w:rsidP="00A4213A">
      <w:pPr>
        <w:spacing w:after="0" w:line="240" w:lineRule="auto"/>
        <w:ind w:firstLine="708"/>
        <w:jc w:val="both"/>
        <w:rPr>
          <w:rFonts w:ascii="Times New Roman" w:eastAsia="Calibri" w:hAnsi="Times New Roman" w:cs="Times New Roman"/>
          <w:sz w:val="24"/>
          <w:szCs w:val="24"/>
        </w:rPr>
      </w:pPr>
      <w:r w:rsidRPr="00B71902">
        <w:rPr>
          <w:rFonts w:ascii="Times New Roman" w:eastAsia="Calibri" w:hAnsi="Times New Roman" w:cs="Times New Roman"/>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A242DB" w:rsidRPr="00A242DB" w:rsidRDefault="00A242DB" w:rsidP="00A4213A">
      <w:pPr>
        <w:spacing w:after="0" w:line="240" w:lineRule="auto"/>
        <w:ind w:firstLine="708"/>
        <w:jc w:val="both"/>
        <w:rPr>
          <w:rFonts w:ascii="Times New Roman" w:eastAsia="Times New Roman" w:hAnsi="Times New Roman" w:cs="Times New Roman"/>
          <w:color w:val="000000"/>
          <w:sz w:val="24"/>
          <w:szCs w:val="24"/>
          <w:lang w:eastAsia="ru-RU"/>
        </w:rPr>
      </w:pPr>
      <w:r w:rsidRPr="001524A5">
        <w:rPr>
          <w:rFonts w:ascii="Times New Roman" w:eastAsia="Times New Roman" w:hAnsi="Times New Roman" w:cs="Times New Roman"/>
          <w:color w:val="000000"/>
          <w:sz w:val="24"/>
          <w:szCs w:val="24"/>
          <w:lang w:eastAsia="ru-RU"/>
        </w:rPr>
        <w:t>2.5.</w:t>
      </w:r>
      <w:r w:rsidR="000637A6" w:rsidRPr="001524A5">
        <w:rPr>
          <w:rFonts w:ascii="Times New Roman" w:eastAsia="Times New Roman" w:hAnsi="Times New Roman" w:cs="Times New Roman"/>
          <w:color w:val="000000"/>
          <w:sz w:val="24"/>
          <w:szCs w:val="24"/>
          <w:lang w:eastAsia="ru-RU"/>
        </w:rPr>
        <w:t>2.</w:t>
      </w:r>
      <w:r w:rsidRPr="001524A5">
        <w:rPr>
          <w:rFonts w:ascii="Times New Roman" w:eastAsia="Times New Roman" w:hAnsi="Times New Roman" w:cs="Times New Roman"/>
          <w:color w:val="000000"/>
          <w:sz w:val="24"/>
          <w:szCs w:val="24"/>
          <w:lang w:eastAsia="ru-RU"/>
        </w:rPr>
        <w:t xml:space="preserve"> функциональные умения:</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6A38F2">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4A24FC" w:rsidRDefault="006E1C5F" w:rsidP="006A38F2">
      <w:pPr>
        <w:spacing w:after="0" w:line="240" w:lineRule="auto"/>
        <w:ind w:firstLine="708"/>
        <w:jc w:val="both"/>
        <w:rPr>
          <w:rFonts w:ascii="Times New Roman" w:hAnsi="Times New Roman" w:cs="Times New Roman"/>
          <w:color w:val="000000"/>
          <w:sz w:val="24"/>
          <w:szCs w:val="24"/>
        </w:rPr>
      </w:pPr>
      <w:r w:rsidRPr="001524A5">
        <w:rPr>
          <w:rFonts w:ascii="Times New Roman" w:eastAsia="Times New Roman" w:hAnsi="Times New Roman" w:cs="Times New Roman"/>
          <w:color w:val="000000"/>
          <w:sz w:val="24"/>
          <w:szCs w:val="24"/>
          <w:lang w:eastAsia="ru-RU"/>
        </w:rPr>
        <w:t xml:space="preserve">2.6. </w:t>
      </w:r>
      <w:r w:rsidR="00534AB1" w:rsidRPr="001524A5">
        <w:rPr>
          <w:rFonts w:ascii="Times New Roman" w:hAnsi="Times New Roman" w:cs="Times New Roman"/>
          <w:color w:val="000000"/>
          <w:sz w:val="24"/>
          <w:szCs w:val="24"/>
        </w:rPr>
        <w:t xml:space="preserve">Должностные обязанности </w:t>
      </w:r>
      <w:r w:rsidR="00DB0684" w:rsidRPr="001524A5">
        <w:rPr>
          <w:rFonts w:ascii="Times New Roman" w:hAnsi="Times New Roman" w:cs="Times New Roman"/>
          <w:color w:val="000000"/>
          <w:sz w:val="24"/>
          <w:szCs w:val="24"/>
        </w:rPr>
        <w:t xml:space="preserve"> государственного инспектора отдела:</w:t>
      </w:r>
    </w:p>
    <w:p w:rsidR="00D60B62" w:rsidRPr="00D60B62" w:rsidRDefault="002423D0" w:rsidP="00D60B6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524A5">
        <w:rPr>
          <w:rFonts w:ascii="Times New Roman" w:eastAsia="Calibri" w:hAnsi="Times New Roman" w:cs="Times New Roman"/>
          <w:sz w:val="24"/>
          <w:szCs w:val="24"/>
          <w:lang w:eastAsia="ru-RU"/>
        </w:rPr>
        <w:t>2.6.1.</w:t>
      </w:r>
      <w:r w:rsidR="00D60B62" w:rsidRPr="00D60B62">
        <w:rPr>
          <w:rFonts w:ascii="Times New Roman" w:eastAsia="Calibri" w:hAnsi="Times New Roman" w:cs="Times New Roman"/>
          <w:sz w:val="24"/>
          <w:szCs w:val="24"/>
          <w:lang w:eastAsia="ru-RU"/>
        </w:rPr>
        <w:t xml:space="preserve"> Государственный инспектор отдела обязан:</w:t>
      </w:r>
    </w:p>
    <w:p w:rsidR="00D60B62" w:rsidRPr="00D60B62" w:rsidRDefault="00D60B62" w:rsidP="00D60B6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D60B62">
        <w:rPr>
          <w:rFonts w:ascii="Times New Roman" w:eastAsia="Calibri" w:hAnsi="Times New Roman" w:cs="Times New Roman"/>
          <w:color w:val="000000"/>
          <w:sz w:val="24"/>
          <w:szCs w:val="24"/>
          <w:lang w:eastAsia="ru-RU"/>
        </w:rPr>
        <w:t xml:space="preserve">В соответствии со </w:t>
      </w:r>
      <w:hyperlink r:id="rId9" w:history="1">
        <w:r w:rsidRPr="00D60B62">
          <w:rPr>
            <w:rFonts w:ascii="Times New Roman" w:eastAsia="Calibri" w:hAnsi="Times New Roman" w:cs="Times New Roman"/>
            <w:color w:val="000000"/>
            <w:sz w:val="24"/>
            <w:szCs w:val="24"/>
            <w:lang w:eastAsia="ru-RU"/>
          </w:rPr>
          <w:t>статьей 15</w:t>
        </w:r>
      </w:hyperlink>
      <w:r w:rsidRPr="00D60B62">
        <w:rPr>
          <w:rFonts w:ascii="Times New Roman" w:eastAsia="Calibri" w:hAnsi="Times New Roman" w:cs="Times New Roman"/>
          <w:color w:val="000000"/>
          <w:sz w:val="24"/>
          <w:szCs w:val="24"/>
          <w:lang w:eastAsia="ru-RU"/>
        </w:rPr>
        <w:t xml:space="preserve"> Федерального  закона  от  27  июля  </w:t>
      </w:r>
      <w:smartTag w:uri="urn:schemas-microsoft-com:office:smarttags" w:element="metricconverter">
        <w:smartTagPr>
          <w:attr w:name="ProductID" w:val="2004 г"/>
        </w:smartTagPr>
        <w:r w:rsidRPr="00D60B62">
          <w:rPr>
            <w:rFonts w:ascii="Times New Roman" w:eastAsia="Calibri" w:hAnsi="Times New Roman" w:cs="Times New Roman"/>
            <w:color w:val="000000"/>
            <w:sz w:val="24"/>
            <w:szCs w:val="24"/>
            <w:lang w:eastAsia="ru-RU"/>
          </w:rPr>
          <w:t>2004 г</w:t>
        </w:r>
      </w:smartTag>
      <w:r w:rsidRPr="00D60B62">
        <w:rPr>
          <w:rFonts w:ascii="Times New Roman" w:eastAsia="Calibri" w:hAnsi="Times New Roman" w:cs="Times New Roman"/>
          <w:color w:val="000000"/>
          <w:sz w:val="24"/>
          <w:szCs w:val="24"/>
          <w:lang w:eastAsia="ru-RU"/>
        </w:rPr>
        <w:t>. № 79-ФЗ «О государственной гражданской службе Российской  Федерации»  (далее - Федеральный закон № 79-ФЗ):</w:t>
      </w:r>
    </w:p>
    <w:p w:rsidR="00D60B62" w:rsidRPr="00D60B62" w:rsidRDefault="00D60B62" w:rsidP="00D60B62">
      <w:pPr>
        <w:widowControl w:val="0"/>
        <w:tabs>
          <w:tab w:val="left" w:pos="284"/>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60B62">
        <w:rPr>
          <w:rFonts w:ascii="Times New Roman" w:eastAsia="Calibri" w:hAnsi="Times New Roman" w:cs="Times New Roman"/>
          <w:color w:val="000000"/>
          <w:sz w:val="24"/>
          <w:szCs w:val="24"/>
        </w:rPr>
        <w:t xml:space="preserve">           </w:t>
      </w:r>
      <w:r w:rsidRPr="00D60B62">
        <w:rPr>
          <w:rFonts w:ascii="Times New Roman" w:eastAsia="Calibri" w:hAnsi="Times New Roman" w:cs="Times New Roman"/>
          <w:sz w:val="24"/>
          <w:szCs w:val="24"/>
        </w:rPr>
        <w:t xml:space="preserve">соблюдать </w:t>
      </w:r>
      <w:hyperlink r:id="rId10" w:history="1">
        <w:r w:rsidRPr="00D60B62">
          <w:rPr>
            <w:rFonts w:ascii="Times New Roman" w:eastAsia="Calibri" w:hAnsi="Times New Roman" w:cs="Times New Roman"/>
            <w:sz w:val="24"/>
            <w:szCs w:val="24"/>
          </w:rPr>
          <w:t>Конституцию</w:t>
        </w:r>
      </w:hyperlink>
      <w:r w:rsidRPr="00D60B62">
        <w:rPr>
          <w:rFonts w:ascii="Times New Roman" w:eastAsia="Calibri"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исполнять должностные обязанности в соответствии с должностным регламентом;</w:t>
      </w:r>
    </w:p>
    <w:p w:rsidR="00D60B62" w:rsidRPr="00D60B62" w:rsidRDefault="00D60B62" w:rsidP="00D60B62">
      <w:pPr>
        <w:widowControl w:val="0"/>
        <w:tabs>
          <w:tab w:val="left" w:pos="284"/>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соблюдать при исполнении должностных обязанностей права и законные интересы граждан и организаций;</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соблюдать служебный распорядок территориального органа Ростехнадзора;</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поддерживать уровень квалификации, необходимый для надлежащего исполнения должностных обязанностей;</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 xml:space="preserve">не разглашать сведения, составляющие государственную и иную охраняемую федеральным </w:t>
      </w:r>
      <w:hyperlink r:id="rId11" w:history="1">
        <w:r w:rsidRPr="00D60B62">
          <w:rPr>
            <w:rFonts w:ascii="Times New Roman" w:eastAsia="Calibri" w:hAnsi="Times New Roman" w:cs="Times New Roman"/>
            <w:sz w:val="24"/>
            <w:szCs w:val="24"/>
          </w:rPr>
          <w:t>законом</w:t>
        </w:r>
      </w:hyperlink>
      <w:r w:rsidRPr="00D60B62">
        <w:rPr>
          <w:rFonts w:ascii="Times New Roman" w:eastAsia="Calibri"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12" w:history="1">
        <w:r w:rsidRPr="00D60B62">
          <w:rPr>
            <w:rFonts w:ascii="Times New Roman" w:eastAsia="Calibri" w:hAnsi="Times New Roman" w:cs="Times New Roman"/>
            <w:sz w:val="24"/>
            <w:szCs w:val="24"/>
          </w:rPr>
          <w:t>законом</w:t>
        </w:r>
      </w:hyperlink>
      <w:r w:rsidRPr="00D60B62">
        <w:rPr>
          <w:rFonts w:ascii="Times New Roman" w:eastAsia="Calibri" w:hAnsi="Times New Roman" w:cs="Times New Roman"/>
          <w:sz w:val="24"/>
          <w:szCs w:val="24"/>
        </w:rPr>
        <w:t xml:space="preserve"> № 79-ФЗ и другими федеральными законами;</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сообщать  начальнику  отдела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60B62" w:rsidRPr="00D60B62" w:rsidRDefault="00D60B62" w:rsidP="00D60B62">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 xml:space="preserve">соблюдать общие принципы служебного поведения государственных гражданских служащих, утвержденные </w:t>
      </w:r>
      <w:hyperlink r:id="rId13" w:history="1">
        <w:r w:rsidRPr="00D60B62">
          <w:rPr>
            <w:rFonts w:ascii="Times New Roman" w:eastAsia="Calibri" w:hAnsi="Times New Roman" w:cs="Times New Roman"/>
            <w:sz w:val="24"/>
            <w:szCs w:val="24"/>
          </w:rPr>
          <w:t>Указом</w:t>
        </w:r>
      </w:hyperlink>
      <w:r w:rsidRPr="00D60B62">
        <w:rPr>
          <w:rFonts w:ascii="Times New Roman" w:eastAsia="Calibri" w:hAnsi="Times New Roman" w:cs="Times New Roman"/>
          <w:sz w:val="24"/>
          <w:szCs w:val="24"/>
        </w:rPr>
        <w:t xml:space="preserve"> Президента Российской Федерации от 12 августа </w:t>
      </w:r>
      <w:smartTag w:uri="urn:schemas-microsoft-com:office:smarttags" w:element="metricconverter">
        <w:smartTagPr>
          <w:attr w:name="ProductID" w:val="2002 г"/>
        </w:smartTagPr>
        <w:r w:rsidRPr="00D60B62">
          <w:rPr>
            <w:rFonts w:ascii="Times New Roman" w:eastAsia="Calibri" w:hAnsi="Times New Roman" w:cs="Times New Roman"/>
            <w:sz w:val="24"/>
            <w:szCs w:val="24"/>
          </w:rPr>
          <w:t>2002 г</w:t>
        </w:r>
      </w:smartTag>
      <w:r w:rsidRPr="00D60B62">
        <w:rPr>
          <w:rFonts w:ascii="Times New Roman" w:eastAsia="Calibri" w:hAnsi="Times New Roman" w:cs="Times New Roman"/>
          <w:sz w:val="24"/>
          <w:szCs w:val="24"/>
        </w:rPr>
        <w:t>. № 885 «Об утверждении общих принципов служебного поведения государственных служащих» (далее – Указ Президента             № 885).</w:t>
      </w:r>
    </w:p>
    <w:p w:rsidR="00D60B62" w:rsidRPr="00D60B62" w:rsidRDefault="00D60B62" w:rsidP="00D60B62">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B62">
        <w:rPr>
          <w:rFonts w:ascii="Times New Roman" w:eastAsia="Times New Roman" w:hAnsi="Times New Roman" w:cs="Times New Roman"/>
          <w:sz w:val="24"/>
          <w:szCs w:val="24"/>
        </w:rPr>
        <w:tab/>
      </w:r>
      <w:r w:rsidR="0026453F">
        <w:rPr>
          <w:rFonts w:ascii="Times New Roman" w:eastAsia="Times New Roman" w:hAnsi="Times New Roman" w:cs="Times New Roman"/>
          <w:sz w:val="24"/>
          <w:szCs w:val="24"/>
        </w:rPr>
        <w:t>2.6.1</w:t>
      </w:r>
      <w:r w:rsidRPr="00D60B62">
        <w:rPr>
          <w:rFonts w:ascii="Times New Roman" w:eastAsia="Times New Roman" w:hAnsi="Times New Roman" w:cs="Times New Roman"/>
          <w:sz w:val="24"/>
          <w:szCs w:val="24"/>
        </w:rPr>
        <w:t>. В соответствии с областью и видом профессиональной служебной деятельности:</w:t>
      </w:r>
    </w:p>
    <w:p w:rsidR="00D60B62" w:rsidRPr="00D60B62" w:rsidRDefault="00D60B62" w:rsidP="00D60B62">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 </w:t>
      </w:r>
    </w:p>
    <w:p w:rsidR="00D60B62" w:rsidRPr="00D60B62" w:rsidRDefault="00D60B62" w:rsidP="00D60B62">
      <w:pPr>
        <w:widowControl w:val="0"/>
        <w:tabs>
          <w:tab w:val="left" w:pos="284"/>
        </w:tabs>
        <w:autoSpaceDE w:val="0"/>
        <w:autoSpaceDN w:val="0"/>
        <w:adjustRightInd w:val="0"/>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 xml:space="preserve">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 </w:t>
      </w:r>
    </w:p>
    <w:p w:rsidR="00D60B62" w:rsidRPr="00D60B62" w:rsidRDefault="00D60B62" w:rsidP="00D60B62">
      <w:pPr>
        <w:tabs>
          <w:tab w:val="left" w:pos="284"/>
          <w:tab w:val="left" w:pos="993"/>
        </w:tabs>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 xml:space="preserve">обеспечение функционирования  программных и аппаратных  средств, в том числе в КСИ (комплексная система информатизации); ЕРП (единый реестр проверок); обеспечение ежеквартальной актуализации информации  и направление  соответствующих  отчетов  в </w:t>
      </w:r>
      <w:proofErr w:type="spellStart"/>
      <w:r w:rsidRPr="00D60B62">
        <w:rPr>
          <w:rFonts w:ascii="Times New Roman" w:eastAsia="Calibri" w:hAnsi="Times New Roman" w:cs="Times New Roman"/>
          <w:sz w:val="24"/>
          <w:szCs w:val="24"/>
        </w:rPr>
        <w:t>Ростехнадзор</w:t>
      </w:r>
      <w:proofErr w:type="spellEnd"/>
      <w:r w:rsidRPr="00D60B62">
        <w:rPr>
          <w:rFonts w:ascii="Times New Roman" w:eastAsia="Calibri" w:hAnsi="Times New Roman" w:cs="Times New Roman"/>
          <w:sz w:val="24"/>
          <w:szCs w:val="24"/>
        </w:rPr>
        <w:t xml:space="preserve">  по установленным  формам  отчетности;</w:t>
      </w:r>
    </w:p>
    <w:p w:rsidR="00D60B62" w:rsidRPr="00D60B62" w:rsidRDefault="00D60B62" w:rsidP="00D60B62">
      <w:pPr>
        <w:tabs>
          <w:tab w:val="left" w:pos="284"/>
          <w:tab w:val="left" w:pos="993"/>
        </w:tabs>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учёт аварийности и травматизма;</w:t>
      </w:r>
    </w:p>
    <w:p w:rsidR="00D60B62" w:rsidRPr="00D60B62" w:rsidRDefault="00D60B62" w:rsidP="00D60B62">
      <w:pPr>
        <w:tabs>
          <w:tab w:val="left" w:pos="284"/>
          <w:tab w:val="left" w:pos="993"/>
        </w:tabs>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выполнение Приказов, Распоряжений, Писем  Ростехнадзора  и Руководителя Управления, отдела и других поступивших документов,  исполнение  которых  поставлено  на контроль;</w:t>
      </w:r>
    </w:p>
    <w:p w:rsidR="00D60B62" w:rsidRPr="00D60B62" w:rsidRDefault="00D60B62" w:rsidP="00D60B62">
      <w:pPr>
        <w:tabs>
          <w:tab w:val="left" w:pos="284"/>
          <w:tab w:val="left" w:pos="924"/>
          <w:tab w:val="left" w:pos="993"/>
        </w:tabs>
        <w:spacing w:after="0" w:line="240" w:lineRule="auto"/>
        <w:ind w:firstLine="672"/>
        <w:contextualSpacing/>
        <w:jc w:val="both"/>
        <w:rPr>
          <w:rFonts w:ascii="Times New Roman" w:eastAsia="Times New Roman" w:hAnsi="Times New Roman" w:cs="Times New Roman"/>
          <w:sz w:val="24"/>
          <w:szCs w:val="24"/>
        </w:rPr>
      </w:pPr>
      <w:r w:rsidRPr="00D60B62">
        <w:rPr>
          <w:rFonts w:ascii="Times New Roman" w:eastAsia="Calibri" w:hAnsi="Times New Roman" w:cs="Times New Roman"/>
          <w:sz w:val="24"/>
          <w:szCs w:val="24"/>
          <w:lang w:eastAsia="ru-RU"/>
        </w:rPr>
        <w:t xml:space="preserve">обеспечение соблюдения требований законодательства в отделе; </w:t>
      </w:r>
    </w:p>
    <w:p w:rsidR="00D60B62" w:rsidRPr="00D60B62" w:rsidRDefault="00D60B62" w:rsidP="00D60B62">
      <w:pPr>
        <w:tabs>
          <w:tab w:val="left" w:pos="284"/>
          <w:tab w:val="left" w:pos="426"/>
          <w:tab w:val="left" w:pos="1276"/>
        </w:tabs>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подготовку ежемесячной, квартальной, годовой и др. отчетности отдела по всем направлениям надзорной, разрешительной и т.д. деятельности, также иной отчетности и справочной информации по приказам, распоряжениям, письмам, Центрального Аппарата и Управлений Ростехнадзора, Печорского управления Ростехнадзора;</w:t>
      </w:r>
    </w:p>
    <w:p w:rsidR="00D60B62" w:rsidRPr="00D60B62" w:rsidRDefault="00D60B62" w:rsidP="00D60B62">
      <w:pPr>
        <w:tabs>
          <w:tab w:val="left" w:pos="284"/>
          <w:tab w:val="left" w:pos="426"/>
          <w:tab w:val="left" w:pos="1276"/>
        </w:tabs>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 xml:space="preserve">обеспечение ежеквартальной актуализации информации  и направление  соответствующих  отчетов  в </w:t>
      </w:r>
      <w:proofErr w:type="spellStart"/>
      <w:r w:rsidRPr="00D60B62">
        <w:rPr>
          <w:rFonts w:ascii="Times New Roman" w:eastAsia="Calibri" w:hAnsi="Times New Roman" w:cs="Times New Roman"/>
          <w:sz w:val="24"/>
          <w:szCs w:val="24"/>
        </w:rPr>
        <w:t>Ростехнадзор</w:t>
      </w:r>
      <w:proofErr w:type="spellEnd"/>
      <w:r w:rsidRPr="00D60B62">
        <w:rPr>
          <w:rFonts w:ascii="Times New Roman" w:eastAsia="Calibri" w:hAnsi="Times New Roman" w:cs="Times New Roman"/>
          <w:sz w:val="24"/>
          <w:szCs w:val="24"/>
        </w:rPr>
        <w:t xml:space="preserve">  по установленным  формам  отчетности;</w:t>
      </w:r>
    </w:p>
    <w:p w:rsidR="00D60B62" w:rsidRPr="00D60B62" w:rsidRDefault="00D60B62" w:rsidP="00D60B62">
      <w:pPr>
        <w:tabs>
          <w:tab w:val="left" w:pos="284"/>
          <w:tab w:val="left" w:pos="426"/>
          <w:tab w:val="left" w:pos="1276"/>
        </w:tabs>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 xml:space="preserve">планирование и осуществление </w:t>
      </w:r>
      <w:proofErr w:type="gramStart"/>
      <w:r w:rsidRPr="00D60B62">
        <w:rPr>
          <w:rFonts w:ascii="Times New Roman" w:eastAsia="Calibri" w:hAnsi="Times New Roman" w:cs="Times New Roman"/>
          <w:sz w:val="24"/>
          <w:szCs w:val="24"/>
        </w:rPr>
        <w:t>контроля  выполнения  планов  работы Управления</w:t>
      </w:r>
      <w:proofErr w:type="gramEnd"/>
      <w:r w:rsidRPr="00D60B62">
        <w:rPr>
          <w:rFonts w:ascii="Times New Roman" w:eastAsia="Calibri" w:hAnsi="Times New Roman" w:cs="Times New Roman"/>
          <w:sz w:val="24"/>
          <w:szCs w:val="24"/>
        </w:rPr>
        <w:t xml:space="preserve"> и отдела;</w:t>
      </w:r>
    </w:p>
    <w:p w:rsidR="00D60B62" w:rsidRPr="00D60B62" w:rsidRDefault="00D60B62" w:rsidP="00D60B62">
      <w:pPr>
        <w:tabs>
          <w:tab w:val="left" w:pos="284"/>
          <w:tab w:val="left" w:pos="426"/>
          <w:tab w:val="left" w:pos="1276"/>
        </w:tabs>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выполнение и контроль выполнения Приказов, Распоряжений, Писем  Ростехнадзора  и Руководителя Управления, Управления и других поступивших документов,  исполнение  которых  поставлено  на контроль;</w:t>
      </w:r>
    </w:p>
    <w:p w:rsidR="00D60B62" w:rsidRPr="00D60B62" w:rsidRDefault="00D60B62" w:rsidP="00D60B62">
      <w:pPr>
        <w:tabs>
          <w:tab w:val="left" w:pos="284"/>
          <w:tab w:val="left" w:pos="426"/>
          <w:tab w:val="left" w:pos="1276"/>
        </w:tabs>
        <w:spacing w:after="0" w:line="240" w:lineRule="auto"/>
        <w:ind w:firstLine="672"/>
        <w:contextualSpacing/>
        <w:jc w:val="both"/>
        <w:rPr>
          <w:rFonts w:ascii="Times New Roman" w:eastAsia="Calibri" w:hAnsi="Times New Roman" w:cs="Times New Roman"/>
          <w:sz w:val="24"/>
          <w:szCs w:val="24"/>
        </w:rPr>
      </w:pPr>
      <w:r w:rsidRPr="00D60B62">
        <w:rPr>
          <w:rFonts w:ascii="Times New Roman" w:eastAsia="Calibri" w:hAnsi="Times New Roman" w:cs="Times New Roman"/>
          <w:sz w:val="24"/>
          <w:szCs w:val="24"/>
        </w:rPr>
        <w:t>координацию эффективности предусмотренных мер защиты информации в отделе.</w:t>
      </w:r>
    </w:p>
    <w:p w:rsidR="00D60B62" w:rsidRPr="00D60B62" w:rsidRDefault="00D60B62" w:rsidP="00D60B62">
      <w:pPr>
        <w:tabs>
          <w:tab w:val="left" w:pos="709"/>
          <w:tab w:val="left" w:pos="1276"/>
        </w:tabs>
        <w:spacing w:after="0" w:line="240" w:lineRule="auto"/>
        <w:ind w:firstLine="709"/>
        <w:jc w:val="both"/>
        <w:rPr>
          <w:rFonts w:ascii="Times New Roman" w:eastAsia="Times New Roman" w:hAnsi="Times New Roman" w:cs="Times New Roman"/>
          <w:color w:val="000000"/>
          <w:sz w:val="24"/>
          <w:szCs w:val="24"/>
        </w:rPr>
      </w:pPr>
      <w:r w:rsidRPr="00D60B62">
        <w:rPr>
          <w:rFonts w:ascii="Times New Roman" w:eastAsia="Times New Roman" w:hAnsi="Times New Roman" w:cs="Times New Roman"/>
          <w:color w:val="000000"/>
          <w:sz w:val="24"/>
          <w:szCs w:val="24"/>
        </w:rPr>
        <w:t xml:space="preserve">В соответствии с задачами и функциями, возложенными на отдел, </w:t>
      </w:r>
      <w:r w:rsidRPr="00D60B62">
        <w:rPr>
          <w:rFonts w:ascii="Times New Roman" w:eastAsia="Times New Roman" w:hAnsi="Times New Roman" w:cs="Times New Roman"/>
          <w:sz w:val="24"/>
          <w:szCs w:val="24"/>
        </w:rPr>
        <w:t>государственный инспектор отдела</w:t>
      </w:r>
      <w:r w:rsidRPr="00D60B62">
        <w:rPr>
          <w:rFonts w:ascii="Times New Roman" w:eastAsia="Times New Roman" w:hAnsi="Times New Roman" w:cs="Times New Roman"/>
          <w:color w:val="000000"/>
          <w:sz w:val="24"/>
          <w:szCs w:val="24"/>
        </w:rPr>
        <w:t xml:space="preserve"> обязан:</w:t>
      </w:r>
    </w:p>
    <w:p w:rsidR="00D60B62" w:rsidRPr="00D60B62" w:rsidRDefault="00D60B62" w:rsidP="00D60B62">
      <w:pPr>
        <w:tabs>
          <w:tab w:val="left" w:pos="0"/>
          <w:tab w:val="left" w:pos="426"/>
        </w:tabs>
        <w:spacing w:after="0" w:line="240" w:lineRule="auto"/>
        <w:ind w:firstLine="696"/>
        <w:jc w:val="both"/>
        <w:rPr>
          <w:rFonts w:ascii="Times New Roman" w:eastAsia="Times New Roman" w:hAnsi="Times New Roman" w:cs="Times New Roman"/>
          <w:color w:val="000000"/>
          <w:sz w:val="24"/>
          <w:szCs w:val="24"/>
        </w:rPr>
      </w:pPr>
      <w:r w:rsidRPr="00D60B62">
        <w:rPr>
          <w:rFonts w:ascii="Times New Roman" w:eastAsia="Times New Roman" w:hAnsi="Times New Roman" w:cs="Times New Roman"/>
          <w:color w:val="000000"/>
          <w:sz w:val="24"/>
          <w:szCs w:val="24"/>
          <w:lang w:eastAsia="ru-RU"/>
        </w:rPr>
        <w:t>1) Проводить выездные проверки  по месту нахождения объекта капитального строительства и (или) деятельности лица, осуществляющего строительство в следующих случаях:</w:t>
      </w:r>
    </w:p>
    <w:p w:rsidR="00D60B62" w:rsidRPr="00D60B62" w:rsidRDefault="00D60B62" w:rsidP="00D60B62">
      <w:pPr>
        <w:tabs>
          <w:tab w:val="left" w:pos="0"/>
          <w:tab w:val="left" w:pos="350"/>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 xml:space="preserve">          при наступлении сроков завершения работ, которые подлежат проверке в соответствии с программой проведения проверок;</w:t>
      </w:r>
    </w:p>
    <w:p w:rsidR="00D60B62" w:rsidRPr="00D60B62" w:rsidRDefault="00D60B62" w:rsidP="00D60B62">
      <w:pPr>
        <w:tabs>
          <w:tab w:val="left" w:pos="0"/>
          <w:tab w:val="left" w:pos="350"/>
          <w:tab w:val="left" w:pos="1276"/>
        </w:tabs>
        <w:autoSpaceDE w:val="0"/>
        <w:autoSpaceDN w:val="0"/>
        <w:adjustRightInd w:val="0"/>
        <w:spacing w:after="0" w:line="240" w:lineRule="auto"/>
        <w:ind w:firstLine="686"/>
        <w:contextualSpacing/>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при получении извещения от лица, осуществляющего строительство, о завершении работ, которые подлежат проверке, если срок окончания таких работ не совпадает со сроками, указанными в программе проверок;</w:t>
      </w:r>
    </w:p>
    <w:p w:rsidR="00D60B62" w:rsidRPr="00D60B62" w:rsidRDefault="00D60B62" w:rsidP="00D60B62">
      <w:pPr>
        <w:tabs>
          <w:tab w:val="left" w:pos="0"/>
          <w:tab w:val="left" w:pos="350"/>
          <w:tab w:val="left" w:pos="1276"/>
        </w:tabs>
        <w:autoSpaceDE w:val="0"/>
        <w:autoSpaceDN w:val="0"/>
        <w:adjustRightInd w:val="0"/>
        <w:spacing w:after="0" w:line="240" w:lineRule="auto"/>
        <w:ind w:firstLine="686"/>
        <w:contextualSpacing/>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при получении извещения застройщика или заказчика об окончании строительства, реконструкции объектов капитального строительства;</w:t>
      </w:r>
    </w:p>
    <w:p w:rsidR="00D60B62" w:rsidRPr="00D60B62" w:rsidRDefault="00D60B62" w:rsidP="00D60B62">
      <w:pPr>
        <w:tabs>
          <w:tab w:val="left" w:pos="0"/>
          <w:tab w:val="left" w:pos="350"/>
          <w:tab w:val="left" w:pos="1276"/>
        </w:tabs>
        <w:autoSpaceDE w:val="0"/>
        <w:autoSpaceDN w:val="0"/>
        <w:adjustRightInd w:val="0"/>
        <w:spacing w:after="0" w:line="240" w:lineRule="auto"/>
        <w:ind w:firstLine="686"/>
        <w:contextualSpacing/>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при получении извещения от лица, осуществляющего строительство, о случаях возникновения аварийных ситуаций на объекте капитального строительства;</w:t>
      </w:r>
    </w:p>
    <w:p w:rsidR="00D60B62" w:rsidRPr="00D60B62" w:rsidRDefault="00D60B62" w:rsidP="00D60B62">
      <w:pPr>
        <w:tabs>
          <w:tab w:val="left" w:pos="0"/>
          <w:tab w:val="left" w:pos="350"/>
          <w:tab w:val="left" w:pos="1276"/>
        </w:tabs>
        <w:autoSpaceDE w:val="0"/>
        <w:autoSpaceDN w:val="0"/>
        <w:adjustRightInd w:val="0"/>
        <w:spacing w:after="0" w:line="240" w:lineRule="auto"/>
        <w:ind w:firstLine="686"/>
        <w:contextualSpacing/>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при получении обращений физических и юридических лиц, органов государственной власти и органов местного самоуправления по вопросам, относящимся к осуществлению государственного строительного надзора;</w:t>
      </w:r>
    </w:p>
    <w:p w:rsidR="00D60B62" w:rsidRPr="00D60B62" w:rsidRDefault="00D60B62" w:rsidP="00D60B62">
      <w:pPr>
        <w:tabs>
          <w:tab w:val="left" w:pos="0"/>
          <w:tab w:val="left" w:pos="350"/>
          <w:tab w:val="left" w:pos="1276"/>
        </w:tabs>
        <w:autoSpaceDE w:val="0"/>
        <w:autoSpaceDN w:val="0"/>
        <w:adjustRightInd w:val="0"/>
        <w:spacing w:after="0" w:line="240" w:lineRule="auto"/>
        <w:ind w:firstLine="686"/>
        <w:contextualSpacing/>
        <w:jc w:val="both"/>
        <w:rPr>
          <w:rFonts w:ascii="Times New Roman" w:eastAsia="Times New Roman" w:hAnsi="Times New Roman" w:cs="Times New Roman"/>
          <w:color w:val="000000"/>
          <w:sz w:val="24"/>
          <w:szCs w:val="24"/>
          <w:lang w:eastAsia="ru-RU"/>
        </w:rPr>
      </w:pPr>
      <w:r w:rsidRPr="00D60B62">
        <w:rPr>
          <w:rFonts w:ascii="Times New Roman" w:eastAsia="Times New Roman" w:hAnsi="Times New Roman" w:cs="Times New Roman"/>
          <w:color w:val="000000"/>
          <w:sz w:val="24"/>
          <w:szCs w:val="24"/>
          <w:lang w:eastAsia="ru-RU"/>
        </w:rPr>
        <w:t>при получении сведений о выполнении работ по строительству, реконструкции объекта капитального строительства, подлежащих проверке из иных источников.</w:t>
      </w:r>
    </w:p>
    <w:p w:rsidR="00D60B62" w:rsidRPr="00D60B62" w:rsidRDefault="00D60B62" w:rsidP="002423D0">
      <w:pPr>
        <w:numPr>
          <w:ilvl w:val="0"/>
          <w:numId w:val="6"/>
        </w:numPr>
        <w:tabs>
          <w:tab w:val="left" w:pos="709"/>
        </w:tabs>
        <w:autoSpaceDE w:val="0"/>
        <w:autoSpaceDN w:val="0"/>
        <w:adjustRightInd w:val="0"/>
        <w:spacing w:after="0" w:line="240" w:lineRule="auto"/>
        <w:ind w:left="0" w:firstLine="720"/>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color w:val="000000"/>
          <w:sz w:val="24"/>
          <w:szCs w:val="24"/>
          <w:lang w:eastAsia="ru-RU"/>
        </w:rPr>
        <w:t>При проведении проверок государственны</w:t>
      </w:r>
      <w:r w:rsidR="002423D0" w:rsidRPr="001524A5">
        <w:rPr>
          <w:rFonts w:ascii="Times New Roman" w:eastAsia="Calibri" w:hAnsi="Times New Roman" w:cs="Times New Roman"/>
          <w:sz w:val="24"/>
          <w:szCs w:val="24"/>
          <w:lang w:eastAsia="ru-RU"/>
        </w:rPr>
        <w:t xml:space="preserve">й инспектор  отдела </w:t>
      </w:r>
      <w:r w:rsidRPr="00D60B62">
        <w:rPr>
          <w:rFonts w:ascii="Times New Roman" w:eastAsia="Calibri" w:hAnsi="Times New Roman" w:cs="Times New Roman"/>
          <w:sz w:val="24"/>
          <w:szCs w:val="24"/>
          <w:lang w:eastAsia="ru-RU"/>
        </w:rPr>
        <w:t>осуществляет следующие действия:</w:t>
      </w:r>
    </w:p>
    <w:p w:rsidR="00D60B62" w:rsidRPr="00D60B62" w:rsidRDefault="002423D0" w:rsidP="00D60B62">
      <w:pPr>
        <w:tabs>
          <w:tab w:val="left" w:pos="0"/>
          <w:tab w:val="left" w:pos="284"/>
          <w:tab w:val="left" w:pos="1276"/>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524A5">
        <w:rPr>
          <w:rFonts w:ascii="Times New Roman" w:eastAsia="Calibri" w:hAnsi="Times New Roman" w:cs="Times New Roman"/>
          <w:sz w:val="24"/>
          <w:szCs w:val="24"/>
          <w:lang w:eastAsia="ru-RU"/>
        </w:rPr>
        <w:t xml:space="preserve"> </w:t>
      </w:r>
      <w:r w:rsidR="00D60B62" w:rsidRPr="00D60B62">
        <w:rPr>
          <w:rFonts w:ascii="Times New Roman" w:eastAsia="Calibri" w:hAnsi="Times New Roman" w:cs="Times New Roman"/>
          <w:sz w:val="24"/>
          <w:szCs w:val="24"/>
          <w:lang w:eastAsia="ru-RU"/>
        </w:rPr>
        <w:t>рассмотрение представленных застройщиком, заказчиком, лицом, осуществляющим строительство, материалов и документов, связанных с выполнением работ, а также применением строительных материалов;</w:t>
      </w:r>
    </w:p>
    <w:p w:rsidR="00D60B62" w:rsidRPr="00D60B62" w:rsidRDefault="00D60B62" w:rsidP="00D60B62">
      <w:pPr>
        <w:tabs>
          <w:tab w:val="left" w:pos="0"/>
          <w:tab w:val="left" w:pos="284"/>
          <w:tab w:val="left" w:pos="426"/>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 xml:space="preserve">визуальный осмотр выполненных работ (включая отдельные выполненные работы, конструкции, материалы и изделия). </w:t>
      </w:r>
    </w:p>
    <w:p w:rsidR="00D60B62" w:rsidRPr="00D60B62" w:rsidRDefault="00D60B62" w:rsidP="00D60B62">
      <w:pPr>
        <w:numPr>
          <w:ilvl w:val="0"/>
          <w:numId w:val="6"/>
        </w:numPr>
        <w:tabs>
          <w:tab w:val="left" w:pos="0"/>
          <w:tab w:val="left" w:pos="709"/>
          <w:tab w:val="left" w:pos="1106"/>
        </w:tabs>
        <w:autoSpaceDE w:val="0"/>
        <w:autoSpaceDN w:val="0"/>
        <w:adjustRightInd w:val="0"/>
        <w:spacing w:after="0" w:line="240" w:lineRule="auto"/>
        <w:ind w:left="14" w:firstLine="706"/>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При визуальном осмотре государственный инспектор отдела должен проверить:</w:t>
      </w:r>
    </w:p>
    <w:p w:rsidR="00D60B62" w:rsidRPr="00D60B62" w:rsidRDefault="00D60B62" w:rsidP="00D60B62">
      <w:pPr>
        <w:tabs>
          <w:tab w:val="left" w:pos="284"/>
          <w:tab w:val="left" w:pos="1134"/>
        </w:tabs>
        <w:autoSpaceDE w:val="0"/>
        <w:autoSpaceDN w:val="0"/>
        <w:adjustRightInd w:val="0"/>
        <w:spacing w:after="0" w:line="240" w:lineRule="auto"/>
        <w:ind w:firstLine="686"/>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 входящим в предмет проверки;</w:t>
      </w:r>
    </w:p>
    <w:p w:rsidR="00D60B62" w:rsidRPr="00D60B62" w:rsidRDefault="00D60B62" w:rsidP="00D60B62">
      <w:pPr>
        <w:tabs>
          <w:tab w:val="left" w:pos="284"/>
          <w:tab w:val="left" w:pos="1134"/>
        </w:tabs>
        <w:autoSpaceDE w:val="0"/>
        <w:autoSpaceDN w:val="0"/>
        <w:adjustRightInd w:val="0"/>
        <w:spacing w:after="0" w:line="240" w:lineRule="auto"/>
        <w:ind w:firstLine="686"/>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соблюдение порядка проведения строительного контроля;</w:t>
      </w:r>
    </w:p>
    <w:p w:rsidR="00D60B62" w:rsidRPr="00D60B62" w:rsidRDefault="00D60B62" w:rsidP="00D60B62">
      <w:pPr>
        <w:tabs>
          <w:tab w:val="left" w:pos="284"/>
          <w:tab w:val="left" w:pos="1134"/>
        </w:tabs>
        <w:autoSpaceDE w:val="0"/>
        <w:autoSpaceDN w:val="0"/>
        <w:adjustRightInd w:val="0"/>
        <w:spacing w:after="0" w:line="240" w:lineRule="auto"/>
        <w:ind w:firstLine="686"/>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устранение выявленных ранее нарушений;</w:t>
      </w:r>
    </w:p>
    <w:p w:rsidR="00D60B62" w:rsidRPr="00D60B62" w:rsidRDefault="00D60B62" w:rsidP="00D60B62">
      <w:pPr>
        <w:tabs>
          <w:tab w:val="left" w:pos="284"/>
          <w:tab w:val="left" w:pos="1134"/>
        </w:tabs>
        <w:autoSpaceDE w:val="0"/>
        <w:autoSpaceDN w:val="0"/>
        <w:adjustRightInd w:val="0"/>
        <w:spacing w:after="0" w:line="240" w:lineRule="auto"/>
        <w:ind w:firstLine="686"/>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соблюдение запрета приступать к выполнению последующих работ, которые оказывают влияние на безопасность строительных конструкций, наличие актов об устранении нарушений.</w:t>
      </w:r>
    </w:p>
    <w:p w:rsidR="00D60B62" w:rsidRPr="00D60B62" w:rsidRDefault="00D60B62" w:rsidP="00D60B62">
      <w:pPr>
        <w:numPr>
          <w:ilvl w:val="0"/>
          <w:numId w:val="6"/>
        </w:numPr>
        <w:tabs>
          <w:tab w:val="left" w:pos="426"/>
          <w:tab w:val="left" w:pos="709"/>
          <w:tab w:val="left" w:pos="1064"/>
        </w:tabs>
        <w:autoSpaceDE w:val="0"/>
        <w:autoSpaceDN w:val="0"/>
        <w:adjustRightInd w:val="0"/>
        <w:spacing w:after="0" w:line="240" w:lineRule="auto"/>
        <w:ind w:left="14" w:firstLine="706"/>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При рассмотрении исполнительной документации государственный инспектор отдела должен проверить:</w:t>
      </w:r>
    </w:p>
    <w:p w:rsidR="00D60B62" w:rsidRPr="00D60B62" w:rsidRDefault="00D60B62" w:rsidP="00D60B62">
      <w:pPr>
        <w:tabs>
          <w:tab w:val="left" w:pos="0"/>
          <w:tab w:val="left" w:pos="284"/>
          <w:tab w:val="left" w:pos="1134"/>
        </w:tabs>
        <w:autoSpaceDE w:val="0"/>
        <w:autoSpaceDN w:val="0"/>
        <w:adjustRightInd w:val="0"/>
        <w:spacing w:after="0" w:line="240" w:lineRule="auto"/>
        <w:ind w:firstLine="700"/>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 xml:space="preserve">акты освидетельствования работ, конструкций, участков сетей инженерно-технического обеспечения, оказывающих влияние на безопасность, </w:t>
      </w:r>
      <w:proofErr w:type="gramStart"/>
      <w:r w:rsidRPr="00D60B62">
        <w:rPr>
          <w:rFonts w:ascii="Times New Roman" w:eastAsia="Times New Roman" w:hAnsi="Times New Roman" w:cs="Times New Roman"/>
          <w:sz w:val="24"/>
          <w:szCs w:val="24"/>
          <w:lang w:eastAsia="ru-RU"/>
        </w:rPr>
        <w:t>контроль за</w:t>
      </w:r>
      <w:proofErr w:type="gramEnd"/>
      <w:r w:rsidRPr="00D60B62">
        <w:rPr>
          <w:rFonts w:ascii="Times New Roman" w:eastAsia="Times New Roman" w:hAnsi="Times New Roman" w:cs="Times New Roman"/>
          <w:sz w:val="24"/>
          <w:szCs w:val="24"/>
          <w:lang w:eastAsia="ru-RU"/>
        </w:rPr>
        <w:t xml:space="preserve"> выполнением которых не может быть проведен после выполнения других работ;</w:t>
      </w:r>
    </w:p>
    <w:p w:rsidR="00D60B62" w:rsidRPr="00D60B62" w:rsidRDefault="00D60B62" w:rsidP="00D60B62">
      <w:pPr>
        <w:tabs>
          <w:tab w:val="left" w:pos="0"/>
          <w:tab w:val="left" w:pos="284"/>
          <w:tab w:val="left" w:pos="1134"/>
        </w:tabs>
        <w:autoSpaceDE w:val="0"/>
        <w:autoSpaceDN w:val="0"/>
        <w:adjustRightInd w:val="0"/>
        <w:spacing w:after="0" w:line="240" w:lineRule="auto"/>
        <w:ind w:firstLine="700"/>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ведение общего и (или) специального журналов, в которых ведется учет выполнения работ;</w:t>
      </w:r>
    </w:p>
    <w:p w:rsidR="00D60B62" w:rsidRPr="00D60B62" w:rsidRDefault="00D60B62" w:rsidP="00D60B62">
      <w:pPr>
        <w:tabs>
          <w:tab w:val="left" w:pos="0"/>
          <w:tab w:val="left" w:pos="284"/>
          <w:tab w:val="left" w:pos="1134"/>
        </w:tabs>
        <w:autoSpaceDE w:val="0"/>
        <w:autoSpaceDN w:val="0"/>
        <w:adjustRightInd w:val="0"/>
        <w:spacing w:after="0" w:line="240" w:lineRule="auto"/>
        <w:ind w:firstLine="700"/>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акты об устранении выявленных ранее нарушений;</w:t>
      </w:r>
    </w:p>
    <w:p w:rsidR="00D60B62" w:rsidRPr="00D60B62" w:rsidRDefault="00D60B62" w:rsidP="00D60B62">
      <w:pPr>
        <w:tabs>
          <w:tab w:val="left" w:pos="0"/>
          <w:tab w:val="left" w:pos="284"/>
          <w:tab w:val="left" w:pos="1134"/>
        </w:tabs>
        <w:autoSpaceDE w:val="0"/>
        <w:autoSpaceDN w:val="0"/>
        <w:adjustRightInd w:val="0"/>
        <w:spacing w:after="0" w:line="240" w:lineRule="auto"/>
        <w:ind w:firstLine="700"/>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материалы проведения экспертиз, обследований, лабораторных и иных испытаний выполненных работ и (или) применяемых строительных материалов и изделий;</w:t>
      </w:r>
    </w:p>
    <w:p w:rsidR="00D60B62" w:rsidRPr="00D60B62" w:rsidRDefault="00D60B62" w:rsidP="00D60B62">
      <w:pPr>
        <w:tabs>
          <w:tab w:val="left" w:pos="0"/>
          <w:tab w:val="left" w:pos="284"/>
          <w:tab w:val="left" w:pos="1134"/>
        </w:tabs>
        <w:autoSpaceDE w:val="0"/>
        <w:autoSpaceDN w:val="0"/>
        <w:adjustRightInd w:val="0"/>
        <w:spacing w:after="0" w:line="240" w:lineRule="auto"/>
        <w:ind w:firstLine="700"/>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исполнение постановлений по делам об административных правонарушениях (платежные документы, подтверждающие уплату штрафов).</w:t>
      </w:r>
    </w:p>
    <w:p w:rsidR="00D60B62" w:rsidRPr="00D60B62" w:rsidRDefault="00D60B62" w:rsidP="00D60B62">
      <w:pPr>
        <w:numPr>
          <w:ilvl w:val="0"/>
          <w:numId w:val="6"/>
        </w:numPr>
        <w:tabs>
          <w:tab w:val="left" w:pos="567"/>
          <w:tab w:val="left" w:pos="709"/>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Оформлять результаты проверки:</w:t>
      </w:r>
    </w:p>
    <w:p w:rsidR="00D60B62" w:rsidRPr="00D60B62" w:rsidRDefault="00D60B62" w:rsidP="00D60B62">
      <w:pPr>
        <w:tabs>
          <w:tab w:val="left" w:pos="0"/>
          <w:tab w:val="left" w:pos="426"/>
          <w:tab w:val="left" w:pos="1134"/>
        </w:tabs>
        <w:autoSpaceDE w:val="0"/>
        <w:autoSpaceDN w:val="0"/>
        <w:adjustRightInd w:val="0"/>
        <w:spacing w:after="0" w:line="240" w:lineRule="auto"/>
        <w:ind w:left="14" w:firstLine="700"/>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путем внесения записей в общий и (или) специальный журналы;</w:t>
      </w:r>
    </w:p>
    <w:p w:rsidR="00D60B62" w:rsidRPr="00D60B62" w:rsidRDefault="00D60B62" w:rsidP="00D60B62">
      <w:pPr>
        <w:tabs>
          <w:tab w:val="left" w:pos="0"/>
          <w:tab w:val="left" w:pos="426"/>
          <w:tab w:val="left" w:pos="1134"/>
        </w:tabs>
        <w:autoSpaceDE w:val="0"/>
        <w:autoSpaceDN w:val="0"/>
        <w:adjustRightInd w:val="0"/>
        <w:spacing w:after="0" w:line="240" w:lineRule="auto"/>
        <w:ind w:left="14" w:firstLine="700"/>
        <w:contextualSpacing/>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 xml:space="preserve">составления акта проверки с указанием выявленных нарушений (в двух экземплярах) и выдачей предписания об устранении выявленных нарушений (в двух экземплярах). К акту о проведенной проверке прилагаются составленные либо полученные в процессе проверки документы (при их наличии). В предписании указывается вид нарушения, ссылка на технический регламент (нормы и правила), иной нормативный правовой акт, проектную документацию, </w:t>
      </w:r>
      <w:proofErr w:type="gramStart"/>
      <w:r w:rsidRPr="00D60B62">
        <w:rPr>
          <w:rFonts w:ascii="Times New Roman" w:eastAsia="Times New Roman" w:hAnsi="Times New Roman" w:cs="Times New Roman"/>
          <w:sz w:val="24"/>
          <w:szCs w:val="24"/>
          <w:lang w:eastAsia="ru-RU"/>
        </w:rPr>
        <w:t>требования</w:t>
      </w:r>
      <w:proofErr w:type="gramEnd"/>
      <w:r w:rsidRPr="00D60B62">
        <w:rPr>
          <w:rFonts w:ascii="Times New Roman" w:eastAsia="Times New Roman" w:hAnsi="Times New Roman" w:cs="Times New Roman"/>
          <w:sz w:val="24"/>
          <w:szCs w:val="24"/>
          <w:lang w:eastAsia="ru-RU"/>
        </w:rPr>
        <w:t xml:space="preserve"> которых нарушены, а также устанавливается срок устранения нарушений с учетом конструктивных и других особенностей объекта капитального строительства. Вторые экземпляры подшиваются в дело объекта.</w:t>
      </w:r>
    </w:p>
    <w:p w:rsidR="00D60B62" w:rsidRPr="00D60B62" w:rsidRDefault="00D60B62" w:rsidP="00D60B62">
      <w:pPr>
        <w:numPr>
          <w:ilvl w:val="0"/>
          <w:numId w:val="6"/>
        </w:numPr>
        <w:tabs>
          <w:tab w:val="left" w:pos="672"/>
          <w:tab w:val="left" w:pos="728"/>
          <w:tab w:val="left" w:pos="784"/>
          <w:tab w:val="left" w:pos="1022"/>
        </w:tabs>
        <w:autoSpaceDE w:val="0"/>
        <w:autoSpaceDN w:val="0"/>
        <w:adjustRightInd w:val="0"/>
        <w:spacing w:after="0" w:line="240" w:lineRule="auto"/>
        <w:ind w:left="28" w:firstLine="692"/>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 xml:space="preserve"> При проведении проверки законченного строительством объекта капитального строительства государственный инспектор отдела обязан: </w:t>
      </w:r>
    </w:p>
    <w:p w:rsidR="00D60B62" w:rsidRPr="00D60B62" w:rsidRDefault="00D60B62" w:rsidP="00D60B62">
      <w:pPr>
        <w:tabs>
          <w:tab w:val="left" w:pos="284"/>
          <w:tab w:val="left" w:pos="1134"/>
          <w:tab w:val="left" w:pos="1701"/>
        </w:tabs>
        <w:autoSpaceDE w:val="0"/>
        <w:autoSpaceDN w:val="0"/>
        <w:adjustRightInd w:val="0"/>
        <w:spacing w:after="0" w:line="240" w:lineRule="auto"/>
        <w:ind w:left="14" w:firstLine="695"/>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назначить проверку в течение 7 рабочих дней после получения извещения застройщика или технического заказчика об окончании строительства, реконструкции объектов капитального строительства;</w:t>
      </w:r>
    </w:p>
    <w:p w:rsidR="00D60B62" w:rsidRPr="00D60B62" w:rsidRDefault="00D60B62" w:rsidP="00D60B62">
      <w:pPr>
        <w:tabs>
          <w:tab w:val="left" w:pos="284"/>
          <w:tab w:val="left" w:pos="1134"/>
          <w:tab w:val="left" w:pos="1701"/>
        </w:tabs>
        <w:autoSpaceDE w:val="0"/>
        <w:autoSpaceDN w:val="0"/>
        <w:adjustRightInd w:val="0"/>
        <w:spacing w:after="0" w:line="240" w:lineRule="auto"/>
        <w:ind w:left="14" w:firstLine="695"/>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провести визуальный осмотр построенного, реконструированного объекта капитального строительства в полном объеме, включая отдельные выполненные работы, примененные конструкции, материалы и изделия;</w:t>
      </w:r>
    </w:p>
    <w:p w:rsidR="00D60B62" w:rsidRPr="00D60B62" w:rsidRDefault="00D60B62" w:rsidP="00D60B62">
      <w:pPr>
        <w:tabs>
          <w:tab w:val="left" w:pos="284"/>
          <w:tab w:val="left" w:pos="1134"/>
          <w:tab w:val="left" w:pos="1701"/>
        </w:tabs>
        <w:autoSpaceDE w:val="0"/>
        <w:autoSpaceDN w:val="0"/>
        <w:adjustRightInd w:val="0"/>
        <w:spacing w:after="0" w:line="240" w:lineRule="auto"/>
        <w:ind w:left="14" w:firstLine="695"/>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проверить устранение всех нарушений, выявленных при осуществлении государственного строительного надзора и проведении строительного контроля;</w:t>
      </w:r>
    </w:p>
    <w:p w:rsidR="00D60B62" w:rsidRPr="00D60B62" w:rsidRDefault="00D60B62" w:rsidP="00D60B62">
      <w:pPr>
        <w:tabs>
          <w:tab w:val="left" w:pos="284"/>
          <w:tab w:val="left" w:pos="1134"/>
          <w:tab w:val="left" w:pos="1701"/>
        </w:tabs>
        <w:autoSpaceDE w:val="0"/>
        <w:autoSpaceDN w:val="0"/>
        <w:adjustRightInd w:val="0"/>
        <w:spacing w:after="0" w:line="240" w:lineRule="auto"/>
        <w:ind w:left="14" w:firstLine="695"/>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оформить акт проверки законченного строительством объекта капитального строительства;</w:t>
      </w:r>
    </w:p>
    <w:p w:rsidR="00D60B62" w:rsidRPr="00D60B62" w:rsidRDefault="00D60B62" w:rsidP="00D60B62">
      <w:pPr>
        <w:tabs>
          <w:tab w:val="left" w:pos="284"/>
          <w:tab w:val="left" w:pos="1134"/>
          <w:tab w:val="left" w:pos="1701"/>
        </w:tabs>
        <w:autoSpaceDE w:val="0"/>
        <w:autoSpaceDN w:val="0"/>
        <w:adjustRightInd w:val="0"/>
        <w:spacing w:after="0" w:line="240" w:lineRule="auto"/>
        <w:ind w:left="14" w:firstLine="695"/>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 xml:space="preserve">по согласованию с руководством Управления в течение десяти дней </w:t>
      </w:r>
      <w:proofErr w:type="gramStart"/>
      <w:r w:rsidRPr="00D60B62">
        <w:rPr>
          <w:rFonts w:ascii="Times New Roman" w:eastAsia="Calibri" w:hAnsi="Times New Roman" w:cs="Times New Roman"/>
          <w:sz w:val="24"/>
          <w:szCs w:val="24"/>
          <w:lang w:eastAsia="ru-RU"/>
        </w:rPr>
        <w:t>составить в двух экземплярах и выдать</w:t>
      </w:r>
      <w:proofErr w:type="gramEnd"/>
      <w:r w:rsidRPr="00D60B62">
        <w:rPr>
          <w:rFonts w:ascii="Times New Roman" w:eastAsia="Calibri" w:hAnsi="Times New Roman" w:cs="Times New Roman"/>
          <w:sz w:val="24"/>
          <w:szCs w:val="24"/>
          <w:lang w:eastAsia="ru-RU"/>
        </w:rPr>
        <w:t xml:space="preserve"> заключение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или оформить решение об отказе в выдаче такого заключения. Решение об отказе в выдаче заключения о соответствии должно содержать обоснование причин такого отказа со ссылками на технический регламент (нормы и правила), иной нормативный правовой акт, проектную документацию;</w:t>
      </w:r>
    </w:p>
    <w:p w:rsidR="00D60B62" w:rsidRPr="00D60B62" w:rsidRDefault="00D60B62" w:rsidP="00D60B62">
      <w:pPr>
        <w:shd w:val="clear" w:color="auto" w:fill="FFFFFF"/>
        <w:tabs>
          <w:tab w:val="left" w:pos="284"/>
        </w:tabs>
        <w:spacing w:after="0" w:line="240" w:lineRule="auto"/>
        <w:ind w:left="14" w:firstLine="695"/>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 xml:space="preserve">направить заключение или решение об отказе в выдаче заключения на утверждение в Управление. </w:t>
      </w:r>
    </w:p>
    <w:p w:rsidR="00D60B62" w:rsidRPr="00D60B62" w:rsidRDefault="00D60B62" w:rsidP="00D60B62">
      <w:pPr>
        <w:numPr>
          <w:ilvl w:val="0"/>
          <w:numId w:val="6"/>
        </w:numPr>
        <w:shd w:val="clear" w:color="auto" w:fill="FFFFFF"/>
        <w:tabs>
          <w:tab w:val="left" w:pos="284"/>
          <w:tab w:val="left" w:pos="1036"/>
        </w:tabs>
        <w:spacing w:after="0" w:line="240" w:lineRule="auto"/>
        <w:ind w:left="28" w:firstLine="692"/>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Прекращать осуществление федерального государственного строительного надзора без выдачи заключения о соответствии в случаи, внесения изменений в законодательные акты Российской Федерации или в проектную документацию объекта капитального строительства, исключающих основание для исполнения государственной функции по осуществлению федерального государственного строительного надзора при строительстве, реконструкции объекта капитального строительства.</w:t>
      </w:r>
    </w:p>
    <w:p w:rsidR="00D60B62" w:rsidRPr="00D60B62" w:rsidRDefault="00D60B62" w:rsidP="00D60B62">
      <w:pPr>
        <w:numPr>
          <w:ilvl w:val="0"/>
          <w:numId w:val="6"/>
        </w:numPr>
        <w:shd w:val="clear" w:color="auto" w:fill="FFFFFF"/>
        <w:tabs>
          <w:tab w:val="left" w:pos="284"/>
          <w:tab w:val="left" w:pos="1036"/>
        </w:tabs>
        <w:spacing w:after="0" w:line="240" w:lineRule="auto"/>
        <w:ind w:left="28" w:firstLine="692"/>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Прекращать осуществление федерального государственного строительного надзора без выдачи заключения о соответствии в случаи, заявления застройщика или технического заказчика о прекращении строительства, реконструкции объекта капитального строительства.</w:t>
      </w:r>
    </w:p>
    <w:p w:rsidR="00D60B62" w:rsidRPr="00D60B62" w:rsidRDefault="00D60B62" w:rsidP="00D60B62">
      <w:pPr>
        <w:numPr>
          <w:ilvl w:val="0"/>
          <w:numId w:val="6"/>
        </w:numPr>
        <w:shd w:val="clear" w:color="auto" w:fill="FFFFFF"/>
        <w:tabs>
          <w:tab w:val="left" w:pos="284"/>
          <w:tab w:val="left" w:pos="1036"/>
        </w:tabs>
        <w:spacing w:after="0" w:line="240" w:lineRule="auto"/>
        <w:ind w:left="28" w:firstLine="692"/>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Прекращать осуществление федерального государственного строительного надзора без выдачи заключения о соответствии в случаи, вступивших в законную силу постановлений судов Российской Федерации, а также их законных распоряжений, требований.</w:t>
      </w:r>
    </w:p>
    <w:p w:rsidR="00D60B62" w:rsidRPr="00D60B62" w:rsidRDefault="00D60B62" w:rsidP="00D60B62">
      <w:pPr>
        <w:numPr>
          <w:ilvl w:val="0"/>
          <w:numId w:val="6"/>
        </w:numPr>
        <w:shd w:val="clear" w:color="auto" w:fill="FFFFFF"/>
        <w:tabs>
          <w:tab w:val="left" w:pos="284"/>
          <w:tab w:val="left" w:pos="1036"/>
          <w:tab w:val="left" w:pos="1204"/>
        </w:tabs>
        <w:spacing w:after="0" w:line="240" w:lineRule="auto"/>
        <w:ind w:left="28" w:firstLine="692"/>
        <w:jc w:val="both"/>
        <w:rPr>
          <w:rFonts w:ascii="Times New Roman" w:eastAsia="Times New Roman" w:hAnsi="Times New Roman" w:cs="Times New Roman"/>
          <w:sz w:val="24"/>
          <w:szCs w:val="24"/>
          <w:lang w:eastAsia="ru-RU"/>
        </w:rPr>
      </w:pPr>
      <w:proofErr w:type="gramStart"/>
      <w:r w:rsidRPr="00D60B62">
        <w:rPr>
          <w:rFonts w:ascii="Times New Roman" w:eastAsia="Times New Roman" w:hAnsi="Times New Roman" w:cs="Times New Roman"/>
          <w:sz w:val="24"/>
          <w:szCs w:val="24"/>
          <w:lang w:eastAsia="ru-RU"/>
        </w:rPr>
        <w:t>В рамках государственного строительного надзора осуществлять федеральный государственный пожарный надзор, федеральный государственный санитарно-эпидемиологический надзор,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кодексом Российской Федерации (Федеральный закон от 29.12.2004 № 190 – ФЗ) государственный контроль в области охраны окружающей</w:t>
      </w:r>
      <w:proofErr w:type="gramEnd"/>
      <w:r w:rsidRPr="00D60B62">
        <w:rPr>
          <w:rFonts w:ascii="Times New Roman" w:eastAsia="Times New Roman" w:hAnsi="Times New Roman" w:cs="Times New Roman"/>
          <w:sz w:val="24"/>
          <w:szCs w:val="24"/>
          <w:lang w:eastAsia="ru-RU"/>
        </w:rPr>
        <w:t xml:space="preserve"> среды (государственный экологический контроль). </w:t>
      </w:r>
    </w:p>
    <w:p w:rsidR="00D60B62" w:rsidRPr="00D60B62" w:rsidRDefault="00D60B62" w:rsidP="00D60B62">
      <w:pPr>
        <w:numPr>
          <w:ilvl w:val="0"/>
          <w:numId w:val="6"/>
        </w:numPr>
        <w:shd w:val="clear" w:color="auto" w:fill="FFFFFF"/>
        <w:tabs>
          <w:tab w:val="left" w:pos="284"/>
          <w:tab w:val="left" w:pos="1036"/>
          <w:tab w:val="left" w:pos="1204"/>
        </w:tabs>
        <w:spacing w:after="0" w:line="240" w:lineRule="auto"/>
        <w:ind w:left="28" w:firstLine="692"/>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Осуществлять плановые проверки соблюдения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w:t>
      </w:r>
    </w:p>
    <w:p w:rsidR="00D60B62" w:rsidRPr="00D60B62" w:rsidRDefault="00D60B62" w:rsidP="00D60B62">
      <w:pPr>
        <w:numPr>
          <w:ilvl w:val="0"/>
          <w:numId w:val="6"/>
        </w:numPr>
        <w:shd w:val="clear" w:color="auto" w:fill="FFFFFF"/>
        <w:tabs>
          <w:tab w:val="left" w:pos="284"/>
          <w:tab w:val="left" w:pos="1036"/>
          <w:tab w:val="left" w:pos="1204"/>
        </w:tabs>
        <w:spacing w:after="0" w:line="240" w:lineRule="auto"/>
        <w:ind w:left="28" w:firstLine="692"/>
        <w:jc w:val="both"/>
        <w:rPr>
          <w:rFonts w:ascii="Times New Roman" w:eastAsia="Times New Roman" w:hAnsi="Times New Roman" w:cs="Times New Roman"/>
          <w:sz w:val="24"/>
          <w:szCs w:val="24"/>
          <w:lang w:eastAsia="ru-RU"/>
        </w:rPr>
      </w:pPr>
      <w:r w:rsidRPr="00D60B62">
        <w:rPr>
          <w:rFonts w:ascii="Times New Roman" w:eastAsia="Times New Roman" w:hAnsi="Times New Roman" w:cs="Times New Roman"/>
          <w:sz w:val="24"/>
          <w:szCs w:val="24"/>
          <w:lang w:eastAsia="ru-RU"/>
        </w:rPr>
        <w:t>При осуществлении государственного строительного надзора, государственного надзора за деятельностью СРО в порядке, установленном законодательством Российской Федерации:</w:t>
      </w:r>
    </w:p>
    <w:p w:rsidR="00D60B62" w:rsidRPr="00D60B62" w:rsidRDefault="00D60B62" w:rsidP="00D60B62">
      <w:pPr>
        <w:tabs>
          <w:tab w:val="left" w:pos="284"/>
          <w:tab w:val="left" w:pos="1134"/>
        </w:tabs>
        <w:autoSpaceDE w:val="0"/>
        <w:autoSpaceDN w:val="0"/>
        <w:adjustRightInd w:val="0"/>
        <w:spacing w:after="0" w:line="240" w:lineRule="auto"/>
        <w:ind w:left="14" w:firstLine="728"/>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беспрепятственно по предъявлении служебного удостоверения и копии распоряжения руководителя (уполномоченного заместителя руководителя) Управления  о назначении проверки посещать объекты капитального строительства, а так же здания и помещения, используемые саморегулируемой организацией при осуществлении своей деятельности, в целях проведения мероприятий по государственному надзору;</w:t>
      </w:r>
    </w:p>
    <w:p w:rsidR="00D60B62" w:rsidRPr="00D60B62" w:rsidRDefault="00D60B62" w:rsidP="00D60B62">
      <w:pPr>
        <w:tabs>
          <w:tab w:val="left" w:pos="284"/>
          <w:tab w:val="left" w:pos="1134"/>
        </w:tabs>
        <w:autoSpaceDE w:val="0"/>
        <w:autoSpaceDN w:val="0"/>
        <w:adjustRightInd w:val="0"/>
        <w:spacing w:after="0" w:line="240" w:lineRule="auto"/>
        <w:ind w:left="14" w:firstLine="728"/>
        <w:contextualSpacing/>
        <w:jc w:val="both"/>
        <w:rPr>
          <w:rFonts w:ascii="Times New Roman" w:eastAsia="Calibri" w:hAnsi="Times New Roman" w:cs="Times New Roman"/>
          <w:sz w:val="24"/>
          <w:szCs w:val="24"/>
          <w:lang w:eastAsia="ru-RU"/>
        </w:rPr>
      </w:pPr>
      <w:proofErr w:type="gramStart"/>
      <w:r w:rsidRPr="00D60B62">
        <w:rPr>
          <w:rFonts w:ascii="Times New Roman" w:eastAsia="Calibri" w:hAnsi="Times New Roman" w:cs="Times New Roman"/>
          <w:sz w:val="24"/>
          <w:szCs w:val="24"/>
          <w:lang w:eastAsia="ru-RU"/>
        </w:rPr>
        <w:t>запрашивать и получать</w:t>
      </w:r>
      <w:proofErr w:type="gramEnd"/>
      <w:r w:rsidRPr="00D60B62">
        <w:rPr>
          <w:rFonts w:ascii="Times New Roman" w:eastAsia="Calibri" w:hAnsi="Times New Roman" w:cs="Times New Roman"/>
          <w:sz w:val="24"/>
          <w:szCs w:val="24"/>
          <w:lang w:eastAsia="ru-RU"/>
        </w:rPr>
        <w:t xml:space="preserve"> все необходимые для достижения целей и задач проверки документы (информацию);</w:t>
      </w:r>
    </w:p>
    <w:p w:rsidR="00D60B62" w:rsidRPr="00D60B62" w:rsidRDefault="00D60B62" w:rsidP="00D60B62">
      <w:pPr>
        <w:tabs>
          <w:tab w:val="left" w:pos="284"/>
          <w:tab w:val="left" w:pos="1134"/>
        </w:tabs>
        <w:autoSpaceDE w:val="0"/>
        <w:autoSpaceDN w:val="0"/>
        <w:adjustRightInd w:val="0"/>
        <w:spacing w:after="0" w:line="240" w:lineRule="auto"/>
        <w:ind w:left="14" w:firstLine="728"/>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 xml:space="preserve">составлять по результатам проведенных проверок акты, на основании которых давать предписания об устранении выявленных нарушений; </w:t>
      </w:r>
    </w:p>
    <w:p w:rsidR="00D60B62" w:rsidRPr="00D60B62" w:rsidRDefault="00D60B62" w:rsidP="00D60B62">
      <w:pPr>
        <w:tabs>
          <w:tab w:val="left" w:pos="284"/>
          <w:tab w:val="left" w:pos="1134"/>
        </w:tabs>
        <w:autoSpaceDE w:val="0"/>
        <w:autoSpaceDN w:val="0"/>
        <w:adjustRightInd w:val="0"/>
        <w:spacing w:after="0" w:line="240" w:lineRule="auto"/>
        <w:ind w:left="14" w:firstLine="728"/>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составлять протоколы об административных правонарушениях и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D60B62" w:rsidRPr="00D60B62" w:rsidRDefault="00D60B62" w:rsidP="00D60B62">
      <w:pPr>
        <w:tabs>
          <w:tab w:val="left" w:pos="284"/>
          <w:tab w:val="left" w:pos="1134"/>
        </w:tabs>
        <w:autoSpaceDE w:val="0"/>
        <w:autoSpaceDN w:val="0"/>
        <w:adjustRightInd w:val="0"/>
        <w:spacing w:after="0" w:line="240" w:lineRule="auto"/>
        <w:ind w:left="14" w:firstLine="728"/>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0B62" w:rsidRPr="00D60B62" w:rsidRDefault="00D60B62" w:rsidP="00D60B62">
      <w:pPr>
        <w:numPr>
          <w:ilvl w:val="0"/>
          <w:numId w:val="6"/>
        </w:numPr>
        <w:tabs>
          <w:tab w:val="left" w:pos="284"/>
          <w:tab w:val="left" w:pos="851"/>
          <w:tab w:val="left" w:pos="1176"/>
        </w:tabs>
        <w:autoSpaceDE w:val="0"/>
        <w:autoSpaceDN w:val="0"/>
        <w:adjustRightInd w:val="0"/>
        <w:spacing w:after="0" w:line="240" w:lineRule="auto"/>
        <w:ind w:left="28" w:firstLine="692"/>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Планировать свою деятельность. Вести подготовку ежемесячной, квартальной, годовой и др. отчетности отдела по всем направлениям надзорной, разрешительной и т.д. деятельности, также иной отчетности и справочной информации по приказам, распоряжениям, письмам, Центрального Аппарата и Управлений Ростехнадзора, Печорского управления Ростехнадзора.</w:t>
      </w:r>
    </w:p>
    <w:p w:rsidR="00D60B62" w:rsidRPr="00D60B62" w:rsidRDefault="00D60B62" w:rsidP="00D60B62">
      <w:pPr>
        <w:numPr>
          <w:ilvl w:val="0"/>
          <w:numId w:val="6"/>
        </w:numPr>
        <w:tabs>
          <w:tab w:val="left" w:pos="284"/>
          <w:tab w:val="left" w:pos="851"/>
          <w:tab w:val="left" w:pos="1176"/>
        </w:tabs>
        <w:autoSpaceDE w:val="0"/>
        <w:autoSpaceDN w:val="0"/>
        <w:adjustRightInd w:val="0"/>
        <w:spacing w:after="0" w:line="240" w:lineRule="auto"/>
        <w:ind w:left="28" w:firstLine="692"/>
        <w:contextualSpacing/>
        <w:jc w:val="both"/>
        <w:rPr>
          <w:rFonts w:ascii="Times New Roman" w:eastAsia="Calibri" w:hAnsi="Times New Roman" w:cs="Times New Roman"/>
          <w:sz w:val="24"/>
          <w:szCs w:val="24"/>
          <w:lang w:eastAsia="ru-RU"/>
        </w:rPr>
      </w:pPr>
      <w:r w:rsidRPr="00D60B62">
        <w:rPr>
          <w:rFonts w:ascii="Times New Roman" w:eastAsia="Calibri" w:hAnsi="Times New Roman" w:cs="Times New Roman"/>
          <w:sz w:val="24"/>
          <w:szCs w:val="24"/>
          <w:lang w:eastAsia="ru-RU"/>
        </w:rPr>
        <w:t>Осуществлять ведение банка данных КСИ и ЕРП в пределах полномочий Ростехнадзора.</w:t>
      </w:r>
    </w:p>
    <w:p w:rsidR="00D60B62" w:rsidRPr="00D60B62" w:rsidRDefault="00D60B62" w:rsidP="00D60B62">
      <w:pPr>
        <w:numPr>
          <w:ilvl w:val="0"/>
          <w:numId w:val="6"/>
        </w:numPr>
        <w:tabs>
          <w:tab w:val="left" w:pos="284"/>
          <w:tab w:val="left" w:pos="851"/>
          <w:tab w:val="left" w:pos="1176"/>
        </w:tabs>
        <w:autoSpaceDE w:val="0"/>
        <w:autoSpaceDN w:val="0"/>
        <w:adjustRightInd w:val="0"/>
        <w:spacing w:after="0" w:line="240" w:lineRule="auto"/>
        <w:ind w:left="28" w:firstLine="692"/>
        <w:contextualSpacing/>
        <w:jc w:val="both"/>
        <w:rPr>
          <w:rFonts w:ascii="Times New Roman" w:eastAsia="Calibri" w:hAnsi="Times New Roman" w:cs="Times New Roman"/>
          <w:sz w:val="24"/>
          <w:szCs w:val="24"/>
          <w:lang w:eastAsia="ru-RU"/>
        </w:rPr>
      </w:pPr>
      <w:proofErr w:type="gramStart"/>
      <w:r w:rsidRPr="00D60B62">
        <w:rPr>
          <w:rFonts w:ascii="Times New Roman" w:eastAsia="Calibri" w:hAnsi="Times New Roman" w:cs="Times New Roman"/>
          <w:sz w:val="24"/>
          <w:szCs w:val="24"/>
          <w:lang w:eastAsia="ru-RU"/>
        </w:rPr>
        <w:t>Осуществлять иные обязанности</w:t>
      </w:r>
      <w:proofErr w:type="gramEnd"/>
      <w:r w:rsidRPr="00D60B62">
        <w:rPr>
          <w:rFonts w:ascii="Times New Roman" w:eastAsia="Calibri" w:hAnsi="Times New Roman" w:cs="Times New Roman"/>
          <w:sz w:val="24"/>
          <w:szCs w:val="24"/>
          <w:lang w:eastAsia="ru-RU"/>
        </w:rPr>
        <w:t xml:space="preserve"> предусмотренные законодательством Российской Федерации.</w:t>
      </w:r>
    </w:p>
    <w:p w:rsidR="009B4BD3" w:rsidRPr="00534AB1" w:rsidRDefault="0026453F" w:rsidP="006A38F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3</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w:t>
      </w:r>
      <w:r w:rsidR="00072271">
        <w:rPr>
          <w:rFonts w:ascii="Times New Roman" w:hAnsi="Times New Roman" w:cs="Times New Roman"/>
          <w:color w:val="000000"/>
          <w:sz w:val="24"/>
          <w:szCs w:val="24"/>
        </w:rPr>
        <w:t>лавного г</w:t>
      </w:r>
      <w:r w:rsidR="009B4BD3" w:rsidRPr="00BA30AB">
        <w:rPr>
          <w:rFonts w:ascii="Times New Roman" w:hAnsi="Times New Roman" w:cs="Times New Roman"/>
          <w:color w:val="000000"/>
          <w:sz w:val="24"/>
          <w:szCs w:val="24"/>
        </w:rPr>
        <w:t>осударственного инспектора отдела установлены Федеральным законом № 79-ФЗ.</w:t>
      </w:r>
    </w:p>
    <w:p w:rsidR="00163F49" w:rsidRPr="00BA30AB" w:rsidRDefault="0026453F" w:rsidP="006A38F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w:t>
      </w:r>
      <w:r w:rsidR="005C5E6E">
        <w:rPr>
          <w:rFonts w:ascii="Times New Roman" w:hAnsi="Times New Roman" w:cs="Times New Roman"/>
          <w:color w:val="000000"/>
          <w:sz w:val="24"/>
          <w:szCs w:val="24"/>
        </w:rPr>
        <w:t xml:space="preserve">главного </w:t>
      </w:r>
      <w:r w:rsidR="009B4BD3" w:rsidRPr="00BA30AB">
        <w:rPr>
          <w:rFonts w:ascii="Times New Roman" w:hAnsi="Times New Roman" w:cs="Times New Roman"/>
          <w:color w:val="000000"/>
          <w:sz w:val="24"/>
          <w:szCs w:val="24"/>
        </w:rPr>
        <w:t>государственного инспектора отдела</w:t>
      </w:r>
      <w:r w:rsidR="00163F49" w:rsidRPr="00BA30AB">
        <w:rPr>
          <w:rFonts w:ascii="Times New Roman" w:eastAsia="Times New Roman" w:hAnsi="Times New Roman" w:cs="Times New Roman"/>
          <w:b/>
          <w:bCs/>
          <w:color w:val="000000"/>
          <w:sz w:val="24"/>
          <w:szCs w:val="24"/>
          <w:lang w:eastAsia="ru-RU"/>
        </w:rPr>
        <w:t xml:space="preserve"> </w:t>
      </w:r>
      <w:r w:rsidR="00163F49"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6A38F2">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7B214E" w:rsidRDefault="00163F49" w:rsidP="006A38F2">
      <w:pPr>
        <w:spacing w:after="0" w:line="240" w:lineRule="auto"/>
        <w:ind w:left="708"/>
        <w:jc w:val="both"/>
        <w:rPr>
          <w:rFonts w:ascii="Times New Roman" w:eastAsia="Times New Roman" w:hAnsi="Times New Roman" w:cs="Times New Roman"/>
          <w:color w:val="000000"/>
          <w:sz w:val="24"/>
          <w:szCs w:val="24"/>
          <w:lang w:eastAsia="ru-RU"/>
        </w:rPr>
      </w:pPr>
      <w:r w:rsidRPr="007B214E">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7B214E" w:rsidRDefault="00163F49" w:rsidP="006A38F2">
      <w:pPr>
        <w:spacing w:after="0" w:line="240" w:lineRule="auto"/>
        <w:jc w:val="both"/>
        <w:rPr>
          <w:rFonts w:ascii="Times New Roman" w:eastAsia="Times New Roman" w:hAnsi="Times New Roman" w:cs="Times New Roman"/>
          <w:color w:val="000000"/>
          <w:sz w:val="24"/>
          <w:szCs w:val="24"/>
          <w:lang w:eastAsia="ru-RU"/>
        </w:rPr>
      </w:pPr>
      <w:r w:rsidRPr="007B214E">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7B214E"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7B214E">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7B214E"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7B214E">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7B214E"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7B214E">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7B214E"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7B214E">
        <w:rPr>
          <w:rFonts w:ascii="Times New Roman" w:eastAsia="Times New Roman" w:hAnsi="Times New Roman" w:cs="Times New Roman"/>
          <w:color w:val="000000"/>
          <w:sz w:val="24"/>
          <w:szCs w:val="24"/>
          <w:lang w:eastAsia="ru-RU"/>
        </w:rPr>
        <w:t xml:space="preserve">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w:t>
      </w:r>
      <w:r w:rsidR="009A4A11" w:rsidRPr="007B214E">
        <w:rPr>
          <w:rFonts w:ascii="Times New Roman" w:eastAsia="Times New Roman" w:hAnsi="Times New Roman" w:cs="Times New Roman"/>
          <w:color w:val="000000"/>
          <w:sz w:val="24"/>
          <w:szCs w:val="24"/>
          <w:lang w:eastAsia="ru-RU"/>
        </w:rPr>
        <w:t xml:space="preserve">                           </w:t>
      </w:r>
      <w:r w:rsidRPr="007B214E">
        <w:rPr>
          <w:rFonts w:ascii="Times New Roman" w:eastAsia="Times New Roman" w:hAnsi="Times New Roman" w:cs="Times New Roman"/>
          <w:color w:val="000000"/>
          <w:sz w:val="24"/>
          <w:szCs w:val="24"/>
          <w:lang w:eastAsia="ru-RU"/>
        </w:rPr>
        <w:t>о недопустимости нарушения обязательных требований;</w:t>
      </w:r>
    </w:p>
    <w:p w:rsidR="00BA30AB" w:rsidRPr="007B214E" w:rsidRDefault="00163F49" w:rsidP="006A38F2">
      <w:pPr>
        <w:spacing w:after="0" w:line="240" w:lineRule="auto"/>
        <w:ind w:firstLine="708"/>
        <w:jc w:val="both"/>
        <w:rPr>
          <w:rFonts w:ascii="Times New Roman" w:eastAsia="Times New Roman" w:hAnsi="Times New Roman" w:cs="Times New Roman"/>
          <w:color w:val="000000"/>
          <w:sz w:val="24"/>
          <w:szCs w:val="24"/>
          <w:lang w:eastAsia="ru-RU"/>
        </w:rPr>
      </w:pPr>
      <w:r w:rsidRPr="007B214E">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22628D" w:rsidRPr="007B214E" w:rsidRDefault="0026453F" w:rsidP="006A38F2">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2628D" w:rsidRPr="007B214E">
        <w:rPr>
          <w:rFonts w:ascii="Times New Roman" w:hAnsi="Times New Roman" w:cs="Times New Roman"/>
          <w:sz w:val="24"/>
          <w:szCs w:val="24"/>
        </w:rPr>
        <w:t xml:space="preserve">. Личный приём документов осуществляется по адресу: 167000, г. Сыктывкар,                                        ул. </w:t>
      </w:r>
      <w:proofErr w:type="gramStart"/>
      <w:r w:rsidR="0022628D" w:rsidRPr="007B214E">
        <w:rPr>
          <w:rFonts w:ascii="Times New Roman" w:hAnsi="Times New Roman" w:cs="Times New Roman"/>
          <w:sz w:val="24"/>
          <w:szCs w:val="24"/>
        </w:rPr>
        <w:t>Советская</w:t>
      </w:r>
      <w:proofErr w:type="gramEnd"/>
      <w:r w:rsidR="0022628D" w:rsidRPr="007B214E">
        <w:rPr>
          <w:rFonts w:ascii="Times New Roman" w:hAnsi="Times New Roman" w:cs="Times New Roman"/>
          <w:sz w:val="24"/>
          <w:szCs w:val="24"/>
        </w:rPr>
        <w:t xml:space="preserve">, д. 67, </w:t>
      </w:r>
      <w:proofErr w:type="spellStart"/>
      <w:r w:rsidR="0022628D" w:rsidRPr="007B214E">
        <w:rPr>
          <w:rFonts w:ascii="Times New Roman" w:hAnsi="Times New Roman" w:cs="Times New Roman"/>
          <w:sz w:val="24"/>
          <w:szCs w:val="24"/>
        </w:rPr>
        <w:t>каб</w:t>
      </w:r>
      <w:proofErr w:type="spellEnd"/>
      <w:r w:rsidR="0022628D" w:rsidRPr="007B214E">
        <w:rPr>
          <w:rFonts w:ascii="Times New Roman" w:hAnsi="Times New Roman" w:cs="Times New Roman"/>
          <w:sz w:val="24"/>
          <w:szCs w:val="24"/>
        </w:rPr>
        <w:t xml:space="preserve">. 415,  контактный телефон 8 (8212) 20-62-83, </w:t>
      </w:r>
      <w:r w:rsidR="0022628D" w:rsidRPr="007B214E">
        <w:rPr>
          <w:rFonts w:ascii="Times New Roman" w:hAnsi="Times New Roman" w:cs="Times New Roman"/>
          <w:sz w:val="24"/>
          <w:szCs w:val="24"/>
          <w:lang w:val="en-US"/>
        </w:rPr>
        <w:t>e</w:t>
      </w:r>
      <w:r w:rsidR="0022628D" w:rsidRPr="007B214E">
        <w:rPr>
          <w:rFonts w:ascii="Times New Roman" w:hAnsi="Times New Roman" w:cs="Times New Roman"/>
          <w:sz w:val="24"/>
          <w:szCs w:val="24"/>
        </w:rPr>
        <w:t>.</w:t>
      </w:r>
      <w:r w:rsidR="0022628D" w:rsidRPr="007B214E">
        <w:rPr>
          <w:rFonts w:ascii="Times New Roman" w:hAnsi="Times New Roman" w:cs="Times New Roman"/>
          <w:sz w:val="24"/>
          <w:szCs w:val="24"/>
          <w:lang w:val="en-US"/>
        </w:rPr>
        <w:t>mail</w:t>
      </w:r>
      <w:r w:rsidR="0022628D" w:rsidRPr="007B214E">
        <w:rPr>
          <w:rFonts w:ascii="Times New Roman" w:hAnsi="Times New Roman" w:cs="Times New Roman"/>
          <w:sz w:val="24"/>
          <w:szCs w:val="24"/>
        </w:rPr>
        <w:t xml:space="preserve">: </w:t>
      </w:r>
      <w:proofErr w:type="spellStart"/>
      <w:r w:rsidR="0022628D" w:rsidRPr="007B214E">
        <w:rPr>
          <w:rFonts w:ascii="Times New Roman" w:hAnsi="Times New Roman" w:cs="Times New Roman"/>
          <w:sz w:val="24"/>
          <w:szCs w:val="24"/>
          <w:lang w:val="en-US"/>
        </w:rPr>
        <w:t>kadry</w:t>
      </w:r>
      <w:proofErr w:type="spellEnd"/>
      <w:r w:rsidR="0022628D" w:rsidRPr="007B214E">
        <w:rPr>
          <w:rFonts w:ascii="Times New Roman" w:hAnsi="Times New Roman" w:cs="Times New Roman"/>
          <w:sz w:val="24"/>
          <w:szCs w:val="24"/>
        </w:rPr>
        <w:t>@</w:t>
      </w:r>
      <w:proofErr w:type="spellStart"/>
      <w:r w:rsidR="0022628D" w:rsidRPr="007B214E">
        <w:rPr>
          <w:rFonts w:ascii="Times New Roman" w:hAnsi="Times New Roman" w:cs="Times New Roman"/>
          <w:sz w:val="24"/>
          <w:szCs w:val="24"/>
          <w:lang w:val="en-US"/>
        </w:rPr>
        <w:t>pech</w:t>
      </w:r>
      <w:proofErr w:type="spellEnd"/>
      <w:r w:rsidR="0022628D" w:rsidRPr="007B214E">
        <w:rPr>
          <w:rFonts w:ascii="Times New Roman" w:hAnsi="Times New Roman" w:cs="Times New Roman"/>
          <w:sz w:val="24"/>
          <w:szCs w:val="24"/>
        </w:rPr>
        <w:t>.</w:t>
      </w:r>
      <w:proofErr w:type="spellStart"/>
      <w:r w:rsidR="0022628D" w:rsidRPr="007B214E">
        <w:rPr>
          <w:rFonts w:ascii="Times New Roman" w:hAnsi="Times New Roman" w:cs="Times New Roman"/>
          <w:sz w:val="24"/>
          <w:szCs w:val="24"/>
          <w:lang w:val="en-US"/>
        </w:rPr>
        <w:t>gosnadzor</w:t>
      </w:r>
      <w:proofErr w:type="spellEnd"/>
      <w:r w:rsidR="0022628D" w:rsidRPr="007B214E">
        <w:rPr>
          <w:rFonts w:ascii="Times New Roman" w:hAnsi="Times New Roman" w:cs="Times New Roman"/>
          <w:sz w:val="24"/>
          <w:szCs w:val="24"/>
        </w:rPr>
        <w:t>.</w:t>
      </w:r>
      <w:proofErr w:type="spellStart"/>
      <w:r w:rsidR="0022628D" w:rsidRPr="007B214E">
        <w:rPr>
          <w:rFonts w:ascii="Times New Roman" w:hAnsi="Times New Roman" w:cs="Times New Roman"/>
          <w:sz w:val="24"/>
          <w:szCs w:val="24"/>
          <w:lang w:val="en-US"/>
        </w:rPr>
        <w:t>ru</w:t>
      </w:r>
      <w:proofErr w:type="spellEnd"/>
      <w:r w:rsidR="0022628D" w:rsidRPr="007B214E">
        <w:rPr>
          <w:rFonts w:ascii="Times New Roman" w:hAnsi="Times New Roman" w:cs="Times New Roman"/>
          <w:sz w:val="24"/>
          <w:szCs w:val="24"/>
        </w:rPr>
        <w:t>.</w:t>
      </w:r>
    </w:p>
    <w:p w:rsidR="0022628D" w:rsidRPr="007B214E" w:rsidRDefault="0022628D" w:rsidP="006A38F2">
      <w:pPr>
        <w:tabs>
          <w:tab w:val="left" w:pos="709"/>
        </w:tabs>
        <w:spacing w:after="0" w:line="240" w:lineRule="auto"/>
        <w:ind w:firstLine="708"/>
        <w:jc w:val="both"/>
        <w:rPr>
          <w:rFonts w:ascii="Times New Roman" w:hAnsi="Times New Roman" w:cs="Times New Roman"/>
          <w:sz w:val="24"/>
          <w:szCs w:val="24"/>
        </w:rPr>
      </w:pPr>
      <w:r w:rsidRPr="007B214E">
        <w:rPr>
          <w:rFonts w:ascii="Times New Roman" w:hAnsi="Times New Roman" w:cs="Times New Roman"/>
          <w:sz w:val="24"/>
          <w:szCs w:val="24"/>
        </w:rPr>
        <w:t xml:space="preserve">Начало приёма документов для участия в конкурсе в 09 ч. 00 мин. </w:t>
      </w:r>
      <w:r w:rsidR="00987952" w:rsidRPr="007B214E">
        <w:rPr>
          <w:rFonts w:ascii="Times New Roman" w:hAnsi="Times New Roman" w:cs="Times New Roman"/>
          <w:sz w:val="24"/>
          <w:szCs w:val="24"/>
          <w:u w:val="single"/>
        </w:rPr>
        <w:t>05</w:t>
      </w:r>
      <w:r w:rsidR="00487B3E" w:rsidRPr="007B214E">
        <w:rPr>
          <w:rFonts w:ascii="Times New Roman" w:hAnsi="Times New Roman" w:cs="Times New Roman"/>
          <w:sz w:val="24"/>
          <w:szCs w:val="24"/>
          <w:u w:val="single"/>
        </w:rPr>
        <w:t xml:space="preserve"> октября </w:t>
      </w:r>
      <w:r w:rsidRPr="007B214E">
        <w:rPr>
          <w:rFonts w:ascii="Times New Roman" w:hAnsi="Times New Roman" w:cs="Times New Roman"/>
          <w:sz w:val="24"/>
          <w:szCs w:val="24"/>
          <w:u w:val="single"/>
        </w:rPr>
        <w:t>2020 г</w:t>
      </w:r>
      <w:r w:rsidRPr="007B214E">
        <w:rPr>
          <w:rFonts w:ascii="Times New Roman" w:hAnsi="Times New Roman" w:cs="Times New Roman"/>
          <w:sz w:val="24"/>
          <w:szCs w:val="24"/>
        </w:rPr>
        <w:t xml:space="preserve">., окончание – в 17 ч. 30 мин  </w:t>
      </w:r>
      <w:r w:rsidR="00987952" w:rsidRPr="007B214E">
        <w:rPr>
          <w:rFonts w:ascii="Times New Roman" w:hAnsi="Times New Roman" w:cs="Times New Roman"/>
          <w:sz w:val="24"/>
          <w:szCs w:val="24"/>
          <w:u w:val="single"/>
        </w:rPr>
        <w:t>2</w:t>
      </w:r>
      <w:r w:rsidR="00EE6213">
        <w:rPr>
          <w:rFonts w:ascii="Times New Roman" w:hAnsi="Times New Roman" w:cs="Times New Roman"/>
          <w:sz w:val="24"/>
          <w:szCs w:val="24"/>
          <w:u w:val="single"/>
        </w:rPr>
        <w:t>6</w:t>
      </w:r>
      <w:bookmarkStart w:id="19" w:name="_GoBack"/>
      <w:bookmarkEnd w:id="19"/>
      <w:r w:rsidR="00487B3E" w:rsidRPr="007B214E">
        <w:rPr>
          <w:rFonts w:ascii="Times New Roman" w:hAnsi="Times New Roman" w:cs="Times New Roman"/>
          <w:sz w:val="24"/>
          <w:szCs w:val="24"/>
          <w:u w:val="single"/>
        </w:rPr>
        <w:t xml:space="preserve"> октября</w:t>
      </w:r>
      <w:r w:rsidRPr="007B214E">
        <w:rPr>
          <w:rFonts w:ascii="Times New Roman" w:hAnsi="Times New Roman" w:cs="Times New Roman"/>
          <w:sz w:val="24"/>
          <w:szCs w:val="24"/>
          <w:u w:val="single"/>
        </w:rPr>
        <w:t xml:space="preserve"> 2020 г</w:t>
      </w:r>
      <w:r w:rsidRPr="007B214E">
        <w:rPr>
          <w:rFonts w:ascii="Times New Roman" w:hAnsi="Times New Roman" w:cs="Times New Roman"/>
          <w:sz w:val="24"/>
          <w:szCs w:val="24"/>
        </w:rPr>
        <w:t>.</w:t>
      </w:r>
    </w:p>
    <w:p w:rsidR="0022628D" w:rsidRPr="007B214E" w:rsidRDefault="0022628D" w:rsidP="006A38F2">
      <w:pPr>
        <w:spacing w:after="0" w:line="240" w:lineRule="auto"/>
        <w:ind w:firstLine="708"/>
        <w:jc w:val="both"/>
        <w:rPr>
          <w:rFonts w:ascii="Times New Roman" w:hAnsi="Times New Roman" w:cs="Times New Roman"/>
          <w:sz w:val="24"/>
          <w:szCs w:val="24"/>
          <w:u w:val="single"/>
        </w:rPr>
      </w:pPr>
      <w:r w:rsidRPr="007B214E">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 принимаются с 02:00 «</w:t>
      </w:r>
      <w:r w:rsidR="00987952" w:rsidRPr="007B214E">
        <w:rPr>
          <w:rFonts w:ascii="Times New Roman" w:hAnsi="Times New Roman" w:cs="Times New Roman"/>
          <w:color w:val="000000"/>
          <w:sz w:val="24"/>
          <w:szCs w:val="24"/>
        </w:rPr>
        <w:t>05</w:t>
      </w:r>
      <w:r w:rsidR="00D5655B" w:rsidRPr="007B214E">
        <w:rPr>
          <w:rFonts w:ascii="Times New Roman" w:hAnsi="Times New Roman" w:cs="Times New Roman"/>
          <w:color w:val="000000"/>
          <w:sz w:val="24"/>
          <w:szCs w:val="24"/>
        </w:rPr>
        <w:t xml:space="preserve">» </w:t>
      </w:r>
      <w:r w:rsidR="00284E7B" w:rsidRPr="007B214E">
        <w:rPr>
          <w:rFonts w:ascii="Times New Roman" w:hAnsi="Times New Roman" w:cs="Times New Roman"/>
          <w:color w:val="000000"/>
          <w:sz w:val="24"/>
          <w:szCs w:val="24"/>
        </w:rPr>
        <w:t>октября</w:t>
      </w:r>
      <w:r w:rsidRPr="007B214E">
        <w:rPr>
          <w:rFonts w:ascii="Times New Roman" w:hAnsi="Times New Roman" w:cs="Times New Roman"/>
          <w:color w:val="000000"/>
          <w:sz w:val="24"/>
          <w:szCs w:val="24"/>
        </w:rPr>
        <w:t xml:space="preserve"> 2020 г. по 24:00 «</w:t>
      </w:r>
      <w:r w:rsidR="00987952" w:rsidRPr="007B214E">
        <w:rPr>
          <w:rFonts w:ascii="Times New Roman" w:hAnsi="Times New Roman" w:cs="Times New Roman"/>
          <w:color w:val="000000"/>
          <w:sz w:val="24"/>
          <w:szCs w:val="24"/>
        </w:rPr>
        <w:t>25</w:t>
      </w:r>
      <w:r w:rsidRPr="007B214E">
        <w:rPr>
          <w:rFonts w:ascii="Times New Roman" w:hAnsi="Times New Roman" w:cs="Times New Roman"/>
          <w:color w:val="000000"/>
          <w:sz w:val="24"/>
          <w:szCs w:val="24"/>
        </w:rPr>
        <w:t xml:space="preserve">» </w:t>
      </w:r>
      <w:r w:rsidR="00284E7B" w:rsidRPr="007B214E">
        <w:rPr>
          <w:rFonts w:ascii="Times New Roman" w:hAnsi="Times New Roman" w:cs="Times New Roman"/>
          <w:color w:val="000000"/>
          <w:sz w:val="24"/>
          <w:szCs w:val="24"/>
        </w:rPr>
        <w:t>октября</w:t>
      </w:r>
      <w:r w:rsidRPr="007B214E">
        <w:rPr>
          <w:rFonts w:ascii="Times New Roman" w:hAnsi="Times New Roman" w:cs="Times New Roman"/>
          <w:color w:val="000000"/>
          <w:sz w:val="24"/>
          <w:szCs w:val="24"/>
        </w:rPr>
        <w:t xml:space="preserve"> 2020 г.</w:t>
      </w:r>
    </w:p>
    <w:p w:rsidR="0022628D" w:rsidRPr="007B214E" w:rsidRDefault="0022628D" w:rsidP="006A38F2">
      <w:pPr>
        <w:spacing w:after="0" w:line="336" w:lineRule="atLeast"/>
        <w:jc w:val="both"/>
        <w:rPr>
          <w:rFonts w:ascii="Times New Roman" w:eastAsia="Times New Roman" w:hAnsi="Times New Roman" w:cs="Times New Roman"/>
          <w:color w:val="000000"/>
          <w:sz w:val="24"/>
          <w:szCs w:val="24"/>
          <w:lang w:eastAsia="ru-RU"/>
        </w:rPr>
      </w:pPr>
      <w:r w:rsidRPr="007B214E">
        <w:rPr>
          <w:rFonts w:ascii="Times New Roman" w:hAnsi="Times New Roman" w:cs="Times New Roman"/>
          <w:sz w:val="24"/>
          <w:szCs w:val="24"/>
        </w:rPr>
        <w:t xml:space="preserve"> </w:t>
      </w:r>
      <w:r w:rsidRPr="007B214E">
        <w:rPr>
          <w:rFonts w:ascii="Times New Roman" w:hAnsi="Times New Roman" w:cs="Times New Roman"/>
          <w:sz w:val="24"/>
          <w:szCs w:val="24"/>
        </w:rPr>
        <w:tab/>
      </w:r>
      <w:r w:rsidRPr="007B214E">
        <w:rPr>
          <w:rFonts w:ascii="Times New Roman" w:eastAsia="Times New Roman" w:hAnsi="Times New Roman" w:cs="Times New Roman"/>
          <w:color w:val="000000"/>
          <w:sz w:val="24"/>
          <w:szCs w:val="24"/>
          <w:lang w:eastAsia="ru-RU"/>
        </w:rPr>
        <w:t xml:space="preserve">Предположительно конкурс будет проводиться </w:t>
      </w:r>
      <w:r w:rsidR="00284E7B" w:rsidRPr="007B214E">
        <w:rPr>
          <w:rFonts w:ascii="Times New Roman" w:eastAsia="Times New Roman" w:hAnsi="Times New Roman" w:cs="Times New Roman"/>
          <w:color w:val="000000"/>
          <w:sz w:val="24"/>
          <w:szCs w:val="24"/>
          <w:lang w:eastAsia="ru-RU"/>
        </w:rPr>
        <w:t>19 ноября</w:t>
      </w:r>
      <w:r w:rsidRPr="007B214E">
        <w:rPr>
          <w:rFonts w:ascii="Times New Roman" w:eastAsia="Times New Roman" w:hAnsi="Times New Roman" w:cs="Times New Roman"/>
          <w:color w:val="000000"/>
          <w:sz w:val="24"/>
          <w:szCs w:val="24"/>
          <w:lang w:eastAsia="ru-RU"/>
        </w:rPr>
        <w:t xml:space="preserve"> 2020 года,</w:t>
      </w:r>
      <w:r w:rsidRPr="007B214E">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5362D0" w:rsidRPr="007B214E" w:rsidRDefault="0022628D" w:rsidP="006A38F2">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7B214E">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6A38F2" w:rsidRPr="007B214E" w:rsidRDefault="0026453F" w:rsidP="006A38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6A38F2" w:rsidRPr="007B214E">
        <w:rPr>
          <w:rFonts w:ascii="Times New Roman" w:hAnsi="Times New Roman" w:cs="Times New Roman"/>
          <w:sz w:val="24"/>
          <w:szCs w:val="24"/>
        </w:rPr>
        <w:t>. Гражданин Российской Федерации, изъявивший желание участвовать в конкурсе, представляет в Печорское управление Ростехнадзора:</w:t>
      </w:r>
    </w:p>
    <w:p w:rsidR="006A38F2" w:rsidRPr="007B214E" w:rsidRDefault="006A38F2" w:rsidP="006A38F2">
      <w:pPr>
        <w:pStyle w:val="a3"/>
        <w:shd w:val="clear" w:color="auto" w:fill="FFFFFF"/>
        <w:spacing w:before="0" w:beforeAutospacing="0" w:after="0" w:afterAutospacing="0"/>
        <w:ind w:firstLine="708"/>
        <w:jc w:val="both"/>
        <w:rPr>
          <w:color w:val="000000"/>
        </w:rPr>
      </w:pPr>
      <w:r w:rsidRPr="007B214E">
        <w:rPr>
          <w:color w:val="000000"/>
        </w:rPr>
        <w:t>а) личное заявление;</w:t>
      </w:r>
    </w:p>
    <w:p w:rsidR="006A38F2" w:rsidRPr="007B214E" w:rsidRDefault="006A38F2" w:rsidP="006A38F2">
      <w:pPr>
        <w:pStyle w:val="a3"/>
        <w:shd w:val="clear" w:color="auto" w:fill="FFFFFF"/>
        <w:spacing w:before="0" w:beforeAutospacing="0" w:after="0" w:afterAutospacing="0"/>
        <w:ind w:firstLine="708"/>
        <w:jc w:val="both"/>
        <w:rPr>
          <w:color w:val="000000"/>
        </w:rPr>
      </w:pPr>
      <w:r w:rsidRPr="007B214E">
        <w:rPr>
          <w:color w:val="00000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6A38F2" w:rsidRPr="007B214E" w:rsidRDefault="006A38F2" w:rsidP="006A38F2">
      <w:pPr>
        <w:pStyle w:val="a3"/>
        <w:shd w:val="clear" w:color="auto" w:fill="FFFFFF"/>
        <w:spacing w:before="0" w:beforeAutospacing="0" w:after="0" w:afterAutospacing="0"/>
        <w:ind w:firstLine="708"/>
        <w:jc w:val="both"/>
        <w:rPr>
          <w:color w:val="000000"/>
        </w:rPr>
      </w:pPr>
      <w:r w:rsidRPr="007B214E">
        <w:rPr>
          <w:color w:val="000000"/>
        </w:rPr>
        <w:t xml:space="preserve">в) копию паспорта или заменяющего его документа </w:t>
      </w:r>
      <w:r w:rsidRPr="007B214E">
        <w:rPr>
          <w:bCs/>
          <w:color w:val="000000"/>
        </w:rPr>
        <w:t>– все страницы</w:t>
      </w:r>
      <w:r w:rsidRPr="007B214E">
        <w:rPr>
          <w:color w:val="000000"/>
        </w:rPr>
        <w:t xml:space="preserve"> (соответствующий документ предъявляется лично по прибытии на конкурс);</w:t>
      </w:r>
    </w:p>
    <w:p w:rsidR="006A38F2" w:rsidRPr="007B214E" w:rsidRDefault="006A38F2" w:rsidP="006A38F2">
      <w:pPr>
        <w:pStyle w:val="a3"/>
        <w:shd w:val="clear" w:color="auto" w:fill="FFFFFF"/>
        <w:spacing w:before="0" w:beforeAutospacing="0" w:after="0" w:afterAutospacing="0"/>
        <w:ind w:firstLine="708"/>
        <w:jc w:val="both"/>
        <w:rPr>
          <w:color w:val="000000"/>
        </w:rPr>
      </w:pPr>
      <w:r w:rsidRPr="007B214E">
        <w:rPr>
          <w:color w:val="000000"/>
        </w:rPr>
        <w:t xml:space="preserve">г) документы, подтверждающие необходимое профессиональное образование, квалификацию и  стаж работы: </w:t>
      </w:r>
    </w:p>
    <w:p w:rsidR="006A38F2" w:rsidRPr="007B214E" w:rsidRDefault="006A38F2" w:rsidP="006A38F2">
      <w:pPr>
        <w:pStyle w:val="a3"/>
        <w:shd w:val="clear" w:color="auto" w:fill="FFFFFF"/>
        <w:spacing w:before="0" w:beforeAutospacing="0" w:after="0" w:afterAutospacing="0"/>
        <w:ind w:firstLine="708"/>
        <w:jc w:val="both"/>
        <w:rPr>
          <w:color w:val="000000"/>
        </w:rPr>
      </w:pPr>
      <w:r w:rsidRPr="00512B7C">
        <w:rPr>
          <w:b/>
          <w:color w:val="000000"/>
        </w:rPr>
        <w:t>заверенные нотариально или кадровыми службами по месту работы (службы):</w:t>
      </w:r>
    </w:p>
    <w:p w:rsidR="006A38F2" w:rsidRPr="007B214E" w:rsidRDefault="006A38F2" w:rsidP="006A38F2">
      <w:pPr>
        <w:pStyle w:val="a3"/>
        <w:shd w:val="clear" w:color="auto" w:fill="FFFFFF"/>
        <w:spacing w:before="0" w:beforeAutospacing="0" w:after="0" w:afterAutospacing="0"/>
        <w:ind w:firstLine="708"/>
        <w:jc w:val="both"/>
        <w:rPr>
          <w:color w:val="000000"/>
        </w:rPr>
      </w:pPr>
      <w:r w:rsidRPr="007B214E">
        <w:rPr>
          <w:color w:val="00000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38F2" w:rsidRPr="007B214E" w:rsidRDefault="006A38F2" w:rsidP="006A38F2">
      <w:pPr>
        <w:pStyle w:val="a3"/>
        <w:shd w:val="clear" w:color="auto" w:fill="FFFFFF"/>
        <w:spacing w:before="0" w:beforeAutospacing="0" w:after="0" w:afterAutospacing="0"/>
        <w:ind w:firstLine="708"/>
        <w:jc w:val="both"/>
        <w:rPr>
          <w:color w:val="000000"/>
        </w:rPr>
      </w:pPr>
      <w:r w:rsidRPr="007B214E">
        <w:rPr>
          <w:color w:val="000000"/>
        </w:rPr>
        <w:t xml:space="preserve">копии документов об образовании </w:t>
      </w:r>
      <w:proofErr w:type="gramStart"/>
      <w:r w:rsidRPr="007B214E">
        <w:rPr>
          <w:color w:val="000000"/>
        </w:rPr>
        <w:t>и</w:t>
      </w:r>
      <w:proofErr w:type="gramEnd"/>
      <w:r w:rsidRPr="007B214E">
        <w:rPr>
          <w:color w:val="000000"/>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38F2" w:rsidRPr="007B214E" w:rsidRDefault="006A38F2" w:rsidP="006A38F2">
      <w:pPr>
        <w:tabs>
          <w:tab w:val="left" w:pos="709"/>
        </w:tabs>
        <w:autoSpaceDE w:val="0"/>
        <w:autoSpaceDN w:val="0"/>
        <w:adjustRightInd w:val="0"/>
        <w:spacing w:after="0" w:line="240" w:lineRule="auto"/>
        <w:ind w:right="78" w:firstLine="708"/>
        <w:jc w:val="both"/>
        <w:rPr>
          <w:rFonts w:ascii="Times New Roman" w:hAnsi="Times New Roman" w:cs="Times New Roman"/>
          <w:color w:val="000000"/>
          <w:sz w:val="24"/>
          <w:szCs w:val="24"/>
        </w:rPr>
      </w:pPr>
      <w:r w:rsidRPr="007B214E">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7B214E">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7B214E">
        <w:rPr>
          <w:rFonts w:ascii="Times New Roman" w:hAnsi="Times New Roman" w:cs="Times New Roman"/>
          <w:color w:val="000000"/>
          <w:sz w:val="24"/>
          <w:szCs w:val="24"/>
        </w:rPr>
        <w:t>;</w:t>
      </w:r>
    </w:p>
    <w:p w:rsidR="007B214E" w:rsidRPr="007B214E" w:rsidRDefault="007B214E" w:rsidP="006A38F2">
      <w:pPr>
        <w:tabs>
          <w:tab w:val="left" w:pos="709"/>
        </w:tabs>
        <w:autoSpaceDE w:val="0"/>
        <w:autoSpaceDN w:val="0"/>
        <w:adjustRightInd w:val="0"/>
        <w:spacing w:after="0" w:line="240" w:lineRule="auto"/>
        <w:ind w:right="78" w:firstLine="708"/>
        <w:jc w:val="both"/>
        <w:rPr>
          <w:rFonts w:ascii="Times New Roman" w:hAnsi="Times New Roman" w:cs="Times New Roman"/>
          <w:color w:val="000000"/>
          <w:sz w:val="24"/>
          <w:szCs w:val="24"/>
        </w:rPr>
      </w:pPr>
      <w:r w:rsidRPr="007B214E">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7B214E" w:rsidRPr="007B214E" w:rsidRDefault="007B214E" w:rsidP="007B214E">
      <w:pPr>
        <w:pStyle w:val="a3"/>
        <w:shd w:val="clear" w:color="auto" w:fill="FFFFFF"/>
        <w:spacing w:before="0" w:beforeAutospacing="0" w:after="0" w:afterAutospacing="0"/>
        <w:ind w:firstLine="708"/>
        <w:jc w:val="both"/>
        <w:rPr>
          <w:color w:val="000000"/>
        </w:rPr>
      </w:pPr>
      <w:r w:rsidRPr="007B214E">
        <w:rPr>
          <w:color w:val="000000"/>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B214E" w:rsidRPr="007B214E" w:rsidRDefault="007B214E" w:rsidP="007B214E">
      <w:pPr>
        <w:pStyle w:val="a3"/>
        <w:shd w:val="clear" w:color="auto" w:fill="FFFFFF"/>
        <w:spacing w:before="0" w:beforeAutospacing="0" w:after="0" w:afterAutospacing="0"/>
        <w:ind w:firstLine="708"/>
        <w:jc w:val="both"/>
        <w:rPr>
          <w:color w:val="000000"/>
        </w:rPr>
      </w:pPr>
      <w:r w:rsidRPr="007B214E">
        <w:rPr>
          <w:color w:val="000000"/>
        </w:rPr>
        <w:t>- свидетельство о постановке физического лица в налоговом органе по месту жительства на территории Российской Федерации;</w:t>
      </w:r>
    </w:p>
    <w:p w:rsidR="007B214E" w:rsidRPr="007B214E" w:rsidRDefault="007B214E" w:rsidP="007B214E">
      <w:pPr>
        <w:pStyle w:val="a3"/>
        <w:shd w:val="clear" w:color="auto" w:fill="FFFFFF"/>
        <w:spacing w:before="0" w:beforeAutospacing="0" w:after="0" w:afterAutospacing="0"/>
        <w:ind w:firstLine="708"/>
        <w:jc w:val="both"/>
        <w:rPr>
          <w:color w:val="000000"/>
        </w:rPr>
      </w:pPr>
      <w:r w:rsidRPr="007B214E">
        <w:rPr>
          <w:color w:val="000000"/>
        </w:rPr>
        <w:t>- документы воинского учета - для военнообязанных и лиц, подлежащих призыву на военную службу;</w:t>
      </w:r>
    </w:p>
    <w:p w:rsidR="007B214E" w:rsidRPr="007B214E" w:rsidRDefault="007B214E" w:rsidP="007B214E">
      <w:pPr>
        <w:pStyle w:val="HTML"/>
        <w:ind w:firstLine="708"/>
        <w:jc w:val="both"/>
        <w:rPr>
          <w:rFonts w:ascii="Times New Roman" w:eastAsia="Calibri" w:hAnsi="Times New Roman" w:cs="Times New Roman"/>
          <w:sz w:val="24"/>
          <w:szCs w:val="24"/>
        </w:rPr>
      </w:pPr>
      <w:r w:rsidRPr="007B214E">
        <w:rPr>
          <w:rFonts w:ascii="Times New Roman" w:hAnsi="Times New Roman" w:cs="Times New Roman"/>
          <w:color w:val="000000"/>
          <w:sz w:val="24"/>
          <w:szCs w:val="24"/>
        </w:rPr>
        <w:t xml:space="preserve">- </w:t>
      </w:r>
      <w:r w:rsidRPr="007B214E">
        <w:rPr>
          <w:rFonts w:ascii="Times New Roman" w:hAnsi="Times New Roman" w:cs="Times New Roman"/>
          <w:color w:val="000001"/>
          <w:sz w:val="24"/>
          <w:szCs w:val="24"/>
        </w:rPr>
        <w:t>сведения о доходах, имуществе и обязательствах имущественного характера;</w:t>
      </w:r>
    </w:p>
    <w:p w:rsidR="007B214E" w:rsidRPr="007B214E" w:rsidRDefault="007B214E" w:rsidP="007B214E">
      <w:pPr>
        <w:pStyle w:val="HEADERTEXT"/>
        <w:tabs>
          <w:tab w:val="left" w:pos="709"/>
        </w:tabs>
        <w:ind w:firstLine="708"/>
        <w:jc w:val="both"/>
        <w:rPr>
          <w:bCs/>
          <w:color w:val="auto"/>
        </w:rPr>
      </w:pPr>
      <w:proofErr w:type="gramStart"/>
      <w:r w:rsidRPr="007B214E">
        <w:rPr>
          <w:rFonts w:eastAsia="Calibri"/>
          <w:color w:val="auto"/>
        </w:rPr>
        <w:t xml:space="preserve">Форма справки о доходах, расходах,  </w:t>
      </w:r>
      <w:r w:rsidRPr="007B214E">
        <w:rPr>
          <w:color w:val="auto"/>
        </w:rPr>
        <w:t>об имуществе и обязательствах имущественного характера</w:t>
      </w:r>
      <w:r w:rsidRPr="007B214E">
        <w:rPr>
          <w:bCs/>
          <w:color w:val="auto"/>
        </w:rPr>
        <w:t xml:space="preserve"> 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7B214E" w:rsidRPr="007B214E" w:rsidRDefault="007B214E" w:rsidP="007B214E">
      <w:pPr>
        <w:pStyle w:val="HEADERTEXT"/>
        <w:tabs>
          <w:tab w:val="left" w:pos="709"/>
        </w:tabs>
        <w:ind w:firstLine="708"/>
        <w:jc w:val="both"/>
        <w:rPr>
          <w:bCs/>
          <w:color w:val="auto"/>
        </w:rPr>
      </w:pPr>
      <w:r w:rsidRPr="007B214E">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7B214E" w:rsidRPr="007B214E" w:rsidRDefault="007B214E" w:rsidP="007B214E">
      <w:pPr>
        <w:pStyle w:val="HTML"/>
        <w:ind w:firstLine="708"/>
        <w:jc w:val="both"/>
        <w:rPr>
          <w:rFonts w:ascii="Times New Roman" w:eastAsia="Times New Roman" w:hAnsi="Times New Roman" w:cs="Times New Roman"/>
          <w:sz w:val="24"/>
          <w:szCs w:val="24"/>
          <w:lang w:eastAsia="ru-RU"/>
        </w:rPr>
      </w:pPr>
      <w:r w:rsidRPr="007B214E">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7B214E" w:rsidRPr="007B214E" w:rsidRDefault="007B214E" w:rsidP="007B214E">
      <w:pPr>
        <w:pStyle w:val="HTML"/>
        <w:ind w:firstLine="708"/>
        <w:jc w:val="both"/>
        <w:rPr>
          <w:rFonts w:ascii="Times New Roman" w:eastAsia="Times New Roman" w:hAnsi="Times New Roman" w:cs="Times New Roman"/>
          <w:sz w:val="24"/>
          <w:szCs w:val="24"/>
          <w:lang w:eastAsia="ru-RU"/>
        </w:rPr>
      </w:pPr>
      <w:r w:rsidRPr="007B214E">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7B214E" w:rsidRPr="007B214E" w:rsidRDefault="007B214E" w:rsidP="007B214E">
      <w:pPr>
        <w:pStyle w:val="HTML"/>
        <w:ind w:firstLine="708"/>
        <w:jc w:val="both"/>
        <w:rPr>
          <w:rFonts w:ascii="Times New Roman" w:eastAsia="Times New Roman" w:hAnsi="Times New Roman" w:cs="Times New Roman"/>
          <w:sz w:val="24"/>
          <w:szCs w:val="24"/>
          <w:lang w:eastAsia="ru-RU"/>
        </w:rPr>
      </w:pPr>
      <w:r w:rsidRPr="007B214E">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7B214E" w:rsidRPr="007B214E" w:rsidRDefault="007B214E" w:rsidP="007B214E">
      <w:pPr>
        <w:pStyle w:val="HTML"/>
        <w:ind w:firstLine="708"/>
        <w:jc w:val="both"/>
        <w:rPr>
          <w:rFonts w:ascii="Times New Roman" w:eastAsia="Times New Roman" w:hAnsi="Times New Roman" w:cs="Times New Roman"/>
          <w:sz w:val="24"/>
          <w:szCs w:val="24"/>
          <w:lang w:eastAsia="ru-RU"/>
        </w:rPr>
      </w:pPr>
      <w:r w:rsidRPr="007B214E">
        <w:rPr>
          <w:rFonts w:ascii="Times New Roman" w:hAnsi="Times New Roman" w:cs="Times New Roman"/>
          <w:color w:val="000000"/>
          <w:sz w:val="24"/>
          <w:szCs w:val="24"/>
        </w:rPr>
        <w:t xml:space="preserve">- типовую форму согласия на обработку персональных данных федеральных государственных гражданских служащих </w:t>
      </w:r>
      <w:proofErr w:type="gramStart"/>
      <w:r w:rsidRPr="007B214E">
        <w:rPr>
          <w:rFonts w:ascii="Times New Roman" w:hAnsi="Times New Roman" w:cs="Times New Roman"/>
          <w:color w:val="000000"/>
          <w:sz w:val="24"/>
          <w:szCs w:val="24"/>
        </w:rPr>
        <w:t>Федеральной</w:t>
      </w:r>
      <w:proofErr w:type="gramEnd"/>
      <w:r w:rsidRPr="007B214E">
        <w:rPr>
          <w:rFonts w:ascii="Times New Roman" w:hAnsi="Times New Roman" w:cs="Times New Roman"/>
          <w:color w:val="000000"/>
          <w:sz w:val="24"/>
          <w:szCs w:val="24"/>
        </w:rPr>
        <w:t xml:space="preserve"> службы по экологическому, технологическому и атомному надзору, и иных субъектов персональных данных.</w:t>
      </w:r>
    </w:p>
    <w:p w:rsidR="006A38F2" w:rsidRPr="00BA30AB" w:rsidRDefault="006A38F2" w:rsidP="006A38F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6A38F2" w:rsidRPr="00BA30AB" w:rsidRDefault="006A38F2" w:rsidP="006A38F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26453F" w:rsidP="006A38F2">
      <w:pPr>
        <w:pStyle w:val="a3"/>
        <w:shd w:val="clear" w:color="auto" w:fill="FFFFFF"/>
        <w:spacing w:before="0" w:beforeAutospacing="0" w:after="0" w:afterAutospacing="0"/>
        <w:ind w:firstLine="708"/>
        <w:jc w:val="both"/>
        <w:rPr>
          <w:color w:val="000000"/>
        </w:rPr>
      </w:pPr>
      <w:r>
        <w:rPr>
          <w:color w:val="000000"/>
        </w:rPr>
        <w:t>7</w:t>
      </w:r>
      <w:r w:rsidR="00074261" w:rsidRPr="00BA30AB">
        <w:rPr>
          <w:color w:val="000000"/>
        </w:rPr>
        <w:t>.</w:t>
      </w:r>
      <w:r w:rsidR="007E465F" w:rsidRPr="00BA30AB">
        <w:rPr>
          <w:color w:val="000000"/>
        </w:rPr>
        <w:t>Условия проведения конкурса:</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w:t>
      </w:r>
      <w:r w:rsidR="00F246B6">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6A38F2">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6A38F2">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26453F" w:rsidP="006A38F2">
      <w:pPr>
        <w:pStyle w:val="a3"/>
        <w:shd w:val="clear" w:color="auto" w:fill="FFFFFF"/>
        <w:spacing w:before="0" w:beforeAutospacing="0" w:after="0" w:afterAutospacing="0"/>
        <w:ind w:firstLine="708"/>
        <w:jc w:val="both"/>
        <w:rPr>
          <w:color w:val="000000"/>
        </w:rPr>
      </w:pPr>
      <w:r>
        <w:rPr>
          <w:color w:val="000000"/>
        </w:rPr>
        <w:t>8</w:t>
      </w:r>
      <w:r w:rsidR="00F2264F" w:rsidRPr="00BA30AB">
        <w:rPr>
          <w:color w:val="000000"/>
        </w:rPr>
        <w:t>.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6A38F2">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51" w:rsidRDefault="005F4F51" w:rsidP="00223958">
      <w:pPr>
        <w:spacing w:after="0" w:line="240" w:lineRule="auto"/>
      </w:pPr>
      <w:r>
        <w:separator/>
      </w:r>
    </w:p>
  </w:endnote>
  <w:endnote w:type="continuationSeparator" w:id="0">
    <w:p w:rsidR="005F4F51" w:rsidRDefault="005F4F51"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51" w:rsidRDefault="005F4F51" w:rsidP="00223958">
      <w:pPr>
        <w:spacing w:after="0" w:line="240" w:lineRule="auto"/>
      </w:pPr>
      <w:r>
        <w:separator/>
      </w:r>
    </w:p>
  </w:footnote>
  <w:footnote w:type="continuationSeparator" w:id="0">
    <w:p w:rsidR="005F4F51" w:rsidRDefault="005F4F51"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9D043DB2"/>
    <w:lvl w:ilvl="0" w:tplc="BBBCCB74">
      <w:start w:val="1"/>
      <w:numFmt w:val="decimal"/>
      <w:lvlText w:val="15.%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1A463B0"/>
    <w:multiLevelType w:val="hybridMultilevel"/>
    <w:tmpl w:val="A38CAB14"/>
    <w:lvl w:ilvl="0" w:tplc="7144DB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08E0"/>
    <w:rsid w:val="00072271"/>
    <w:rsid w:val="00074261"/>
    <w:rsid w:val="000754B4"/>
    <w:rsid w:val="000A3F88"/>
    <w:rsid w:val="000D66DE"/>
    <w:rsid w:val="000E3E9C"/>
    <w:rsid w:val="000F0385"/>
    <w:rsid w:val="000F34B3"/>
    <w:rsid w:val="00103BBE"/>
    <w:rsid w:val="0010517F"/>
    <w:rsid w:val="00125975"/>
    <w:rsid w:val="001524A5"/>
    <w:rsid w:val="001578C0"/>
    <w:rsid w:val="00160B33"/>
    <w:rsid w:val="00163911"/>
    <w:rsid w:val="00163F49"/>
    <w:rsid w:val="001713BE"/>
    <w:rsid w:val="00172A56"/>
    <w:rsid w:val="00192838"/>
    <w:rsid w:val="001D0AFE"/>
    <w:rsid w:val="001D185E"/>
    <w:rsid w:val="001E0BEF"/>
    <w:rsid w:val="001E7C52"/>
    <w:rsid w:val="001F2A06"/>
    <w:rsid w:val="00203C3E"/>
    <w:rsid w:val="00207BBD"/>
    <w:rsid w:val="00214921"/>
    <w:rsid w:val="00223958"/>
    <w:rsid w:val="0022628D"/>
    <w:rsid w:val="002423D0"/>
    <w:rsid w:val="00261E91"/>
    <w:rsid w:val="0026453F"/>
    <w:rsid w:val="00266873"/>
    <w:rsid w:val="00284E7B"/>
    <w:rsid w:val="00292AD3"/>
    <w:rsid w:val="00295B30"/>
    <w:rsid w:val="002A481F"/>
    <w:rsid w:val="002A4DD9"/>
    <w:rsid w:val="002A4F36"/>
    <w:rsid w:val="002A7399"/>
    <w:rsid w:val="002C0065"/>
    <w:rsid w:val="002C7F64"/>
    <w:rsid w:val="002C7FB9"/>
    <w:rsid w:val="002D1230"/>
    <w:rsid w:val="002E0A49"/>
    <w:rsid w:val="002E7838"/>
    <w:rsid w:val="002F3BC9"/>
    <w:rsid w:val="00301C4B"/>
    <w:rsid w:val="00305C6E"/>
    <w:rsid w:val="0033156D"/>
    <w:rsid w:val="00332DF4"/>
    <w:rsid w:val="00344CB6"/>
    <w:rsid w:val="00345970"/>
    <w:rsid w:val="00350002"/>
    <w:rsid w:val="00352478"/>
    <w:rsid w:val="00354707"/>
    <w:rsid w:val="00373B83"/>
    <w:rsid w:val="003832B6"/>
    <w:rsid w:val="00392D72"/>
    <w:rsid w:val="003C3698"/>
    <w:rsid w:val="003F0D6E"/>
    <w:rsid w:val="003F1BC2"/>
    <w:rsid w:val="003F557F"/>
    <w:rsid w:val="0040309A"/>
    <w:rsid w:val="00416343"/>
    <w:rsid w:val="00426FCA"/>
    <w:rsid w:val="0043262D"/>
    <w:rsid w:val="00442BAA"/>
    <w:rsid w:val="004575BC"/>
    <w:rsid w:val="004604C8"/>
    <w:rsid w:val="00464FF7"/>
    <w:rsid w:val="004658A0"/>
    <w:rsid w:val="00466B5A"/>
    <w:rsid w:val="00467CB3"/>
    <w:rsid w:val="00484DF1"/>
    <w:rsid w:val="00487B3E"/>
    <w:rsid w:val="004A24FC"/>
    <w:rsid w:val="004B0158"/>
    <w:rsid w:val="004C39C6"/>
    <w:rsid w:val="004C7F50"/>
    <w:rsid w:val="004F100C"/>
    <w:rsid w:val="005047B4"/>
    <w:rsid w:val="00512B7C"/>
    <w:rsid w:val="00522275"/>
    <w:rsid w:val="005273D3"/>
    <w:rsid w:val="005338D0"/>
    <w:rsid w:val="00534AB1"/>
    <w:rsid w:val="005362D0"/>
    <w:rsid w:val="00537693"/>
    <w:rsid w:val="005654B9"/>
    <w:rsid w:val="00573ACA"/>
    <w:rsid w:val="0059096D"/>
    <w:rsid w:val="005940FB"/>
    <w:rsid w:val="005C5812"/>
    <w:rsid w:val="005C5E6E"/>
    <w:rsid w:val="005F4F51"/>
    <w:rsid w:val="005F7E22"/>
    <w:rsid w:val="006014D5"/>
    <w:rsid w:val="00627301"/>
    <w:rsid w:val="00637483"/>
    <w:rsid w:val="0064428B"/>
    <w:rsid w:val="00645FC0"/>
    <w:rsid w:val="006534AC"/>
    <w:rsid w:val="00654EA9"/>
    <w:rsid w:val="00671A0A"/>
    <w:rsid w:val="00690281"/>
    <w:rsid w:val="0069242A"/>
    <w:rsid w:val="006A38F2"/>
    <w:rsid w:val="006A3F56"/>
    <w:rsid w:val="006C6968"/>
    <w:rsid w:val="006E1C5F"/>
    <w:rsid w:val="007043A1"/>
    <w:rsid w:val="00753DAF"/>
    <w:rsid w:val="0075577C"/>
    <w:rsid w:val="0076442F"/>
    <w:rsid w:val="00765089"/>
    <w:rsid w:val="00765EDC"/>
    <w:rsid w:val="007775BB"/>
    <w:rsid w:val="007847E3"/>
    <w:rsid w:val="007A2B1C"/>
    <w:rsid w:val="007A6017"/>
    <w:rsid w:val="007B214E"/>
    <w:rsid w:val="007B258B"/>
    <w:rsid w:val="007E465F"/>
    <w:rsid w:val="00815899"/>
    <w:rsid w:val="0082013D"/>
    <w:rsid w:val="008216B9"/>
    <w:rsid w:val="00833A4C"/>
    <w:rsid w:val="00844D9F"/>
    <w:rsid w:val="00853829"/>
    <w:rsid w:val="0086283E"/>
    <w:rsid w:val="008A213B"/>
    <w:rsid w:val="008B129F"/>
    <w:rsid w:val="008C01AD"/>
    <w:rsid w:val="008D533E"/>
    <w:rsid w:val="008D705A"/>
    <w:rsid w:val="008D7720"/>
    <w:rsid w:val="008E08C8"/>
    <w:rsid w:val="00915C19"/>
    <w:rsid w:val="009623FB"/>
    <w:rsid w:val="009670AD"/>
    <w:rsid w:val="00987952"/>
    <w:rsid w:val="009A4A11"/>
    <w:rsid w:val="009B18E4"/>
    <w:rsid w:val="009B1921"/>
    <w:rsid w:val="009B4BD3"/>
    <w:rsid w:val="009B7DC4"/>
    <w:rsid w:val="009E0083"/>
    <w:rsid w:val="009F46F6"/>
    <w:rsid w:val="00A23A95"/>
    <w:rsid w:val="00A242DB"/>
    <w:rsid w:val="00A37C7F"/>
    <w:rsid w:val="00A37F47"/>
    <w:rsid w:val="00A4213A"/>
    <w:rsid w:val="00A66A0A"/>
    <w:rsid w:val="00AA372C"/>
    <w:rsid w:val="00AB0D0C"/>
    <w:rsid w:val="00AB2F0E"/>
    <w:rsid w:val="00AE2F0B"/>
    <w:rsid w:val="00AF4EFA"/>
    <w:rsid w:val="00B03148"/>
    <w:rsid w:val="00B05363"/>
    <w:rsid w:val="00B36FEF"/>
    <w:rsid w:val="00B85EC3"/>
    <w:rsid w:val="00B87375"/>
    <w:rsid w:val="00B90186"/>
    <w:rsid w:val="00B93381"/>
    <w:rsid w:val="00B958F7"/>
    <w:rsid w:val="00BA0704"/>
    <w:rsid w:val="00BA30AB"/>
    <w:rsid w:val="00BA343C"/>
    <w:rsid w:val="00BC1B68"/>
    <w:rsid w:val="00BC22AB"/>
    <w:rsid w:val="00BC37E0"/>
    <w:rsid w:val="00BC6810"/>
    <w:rsid w:val="00BE1DE6"/>
    <w:rsid w:val="00BF0808"/>
    <w:rsid w:val="00BF2658"/>
    <w:rsid w:val="00BF292A"/>
    <w:rsid w:val="00C00DB4"/>
    <w:rsid w:val="00C16CF2"/>
    <w:rsid w:val="00C23E3D"/>
    <w:rsid w:val="00C42777"/>
    <w:rsid w:val="00C53BCE"/>
    <w:rsid w:val="00C62CA4"/>
    <w:rsid w:val="00C82013"/>
    <w:rsid w:val="00C83640"/>
    <w:rsid w:val="00C8389C"/>
    <w:rsid w:val="00C85F53"/>
    <w:rsid w:val="00C90B27"/>
    <w:rsid w:val="00CA4E6A"/>
    <w:rsid w:val="00CA61D4"/>
    <w:rsid w:val="00CC3CEF"/>
    <w:rsid w:val="00CC62CE"/>
    <w:rsid w:val="00D10457"/>
    <w:rsid w:val="00D202CA"/>
    <w:rsid w:val="00D26AD9"/>
    <w:rsid w:val="00D42A18"/>
    <w:rsid w:val="00D46372"/>
    <w:rsid w:val="00D5655B"/>
    <w:rsid w:val="00D60B62"/>
    <w:rsid w:val="00D83CB6"/>
    <w:rsid w:val="00D91D7F"/>
    <w:rsid w:val="00D92C12"/>
    <w:rsid w:val="00DB0684"/>
    <w:rsid w:val="00DE12E4"/>
    <w:rsid w:val="00DF2D2E"/>
    <w:rsid w:val="00DF3BE2"/>
    <w:rsid w:val="00E1194E"/>
    <w:rsid w:val="00E155BD"/>
    <w:rsid w:val="00E24443"/>
    <w:rsid w:val="00E61D4D"/>
    <w:rsid w:val="00E71DEA"/>
    <w:rsid w:val="00ED4EB2"/>
    <w:rsid w:val="00ED758C"/>
    <w:rsid w:val="00EE24B0"/>
    <w:rsid w:val="00EE373D"/>
    <w:rsid w:val="00EE6213"/>
    <w:rsid w:val="00F17CC0"/>
    <w:rsid w:val="00F20832"/>
    <w:rsid w:val="00F2264F"/>
    <w:rsid w:val="00F246B6"/>
    <w:rsid w:val="00F440F8"/>
    <w:rsid w:val="00F625FB"/>
    <w:rsid w:val="00F66756"/>
    <w:rsid w:val="00F77E73"/>
    <w:rsid w:val="00F91A53"/>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F77E7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7E73"/>
    <w:pPr>
      <w:widowControl w:val="0"/>
      <w:shd w:val="clear" w:color="auto" w:fill="FFFFFF"/>
      <w:spacing w:after="360" w:line="0" w:lineRule="atLeast"/>
    </w:pPr>
    <w:rPr>
      <w:rFonts w:ascii="Times New Roman" w:eastAsia="Times New Roman" w:hAnsi="Times New Roman" w:cs="Times New Roman"/>
      <w:sz w:val="28"/>
      <w:szCs w:val="28"/>
    </w:rPr>
  </w:style>
  <w:style w:type="character" w:styleId="af">
    <w:name w:val="Hyperlink"/>
    <w:basedOn w:val="a0"/>
    <w:uiPriority w:val="99"/>
    <w:unhideWhenUsed/>
    <w:rsid w:val="003F0D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F77E7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7E73"/>
    <w:pPr>
      <w:widowControl w:val="0"/>
      <w:shd w:val="clear" w:color="auto" w:fill="FFFFFF"/>
      <w:spacing w:after="360" w:line="0" w:lineRule="atLeast"/>
    </w:pPr>
    <w:rPr>
      <w:rFonts w:ascii="Times New Roman" w:eastAsia="Times New Roman" w:hAnsi="Times New Roman" w:cs="Times New Roman"/>
      <w:sz w:val="28"/>
      <w:szCs w:val="28"/>
    </w:rPr>
  </w:style>
  <w:style w:type="character" w:styleId="af">
    <w:name w:val="Hyperlink"/>
    <w:basedOn w:val="a0"/>
    <w:uiPriority w:val="99"/>
    <w:unhideWhenUsed/>
    <w:rsid w:val="003F0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B5C80F075AEEE4B9002565174E2AD85B2521774C565002166691DAJ9N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B5C80F075AEEE4B9002565174E2AD8522E267746540D081E3F9DD89DJ2N7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B5C80F075AEEE4B9002565174E2AD85A2F2D7F45565002166691DAJ9NA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8B5C80F075AEEE4B9002565174E2AD8512423724E0B5A0A4F6A93JDNDP" TargetMode="External"/><Relationship Id="rId4" Type="http://schemas.microsoft.com/office/2007/relationships/stylesWithEffects" Target="stylesWithEffects.xml"/><Relationship Id="rId9" Type="http://schemas.openxmlformats.org/officeDocument/2006/relationships/hyperlink" Target="consultantplus://offline/ref=88B5C80F075AEEE4B9002565174E2AD8522E267746540D081E3F9DD89D27052A4090E0A8E5DF5952J5N3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F0B0-4260-46AF-BE6D-84484DB9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5023</Words>
  <Characters>28637</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Государственный инспектор Межрегионального отдела государственного строительног</vt:lpstr>
    </vt:vector>
  </TitlesOfParts>
  <Company/>
  <LinksUpToDate>false</LinksUpToDate>
  <CharactersWithSpaces>33593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55</cp:revision>
  <cp:lastPrinted>2018-09-07T05:41:00Z</cp:lastPrinted>
  <dcterms:created xsi:type="dcterms:W3CDTF">2020-06-03T10:35:00Z</dcterms:created>
  <dcterms:modified xsi:type="dcterms:W3CDTF">2020-10-05T08:12:00Z</dcterms:modified>
</cp:coreProperties>
</file>